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868D0" w14:textId="77777777" w:rsidR="000A0420" w:rsidRPr="000A0420" w:rsidRDefault="000A0420" w:rsidP="000A0420">
      <w:pPr>
        <w:tabs>
          <w:tab w:val="left" w:pos="5362"/>
        </w:tabs>
        <w:spacing w:after="0" w:line="360" w:lineRule="auto"/>
        <w:ind w:right="-255"/>
        <w:jc w:val="center"/>
        <w:rPr>
          <w:rFonts w:ascii="Times New Roman" w:eastAsia="Times New Roman" w:hAnsi="Times New Roman" w:cs="Times New Roman"/>
          <w:b/>
          <w:kern w:val="0"/>
          <w:sz w:val="28"/>
          <w:szCs w:val="28"/>
          <w:lang w:eastAsia="ru-RU"/>
          <w14:ligatures w14:val="none"/>
        </w:rPr>
      </w:pPr>
      <w:r w:rsidRPr="000A0420">
        <w:rPr>
          <w:rFonts w:ascii="Times New Roman" w:eastAsia="Times New Roman" w:hAnsi="Times New Roman" w:cs="Times New Roman"/>
          <w:b/>
          <w:kern w:val="0"/>
          <w:sz w:val="28"/>
          <w:szCs w:val="28"/>
          <w:lang w:eastAsia="ru-RU"/>
          <w14:ligatures w14:val="none"/>
        </w:rPr>
        <w:t>МИНИСТЕРСТВО КУЛЬТУРЫ РЕСПУБЛИКИ ДАГЕСТАН</w:t>
      </w:r>
    </w:p>
    <w:p w14:paraId="1AE9DCFD" w14:textId="77777777" w:rsidR="000A0420" w:rsidRPr="000A0420" w:rsidRDefault="000A0420" w:rsidP="000A0420">
      <w:pPr>
        <w:tabs>
          <w:tab w:val="left" w:pos="5362"/>
        </w:tabs>
        <w:spacing w:after="0" w:line="360" w:lineRule="auto"/>
        <w:ind w:right="-255"/>
        <w:jc w:val="center"/>
        <w:rPr>
          <w:rFonts w:ascii="Times New Roman" w:eastAsia="Times New Roman" w:hAnsi="Times New Roman" w:cs="Times New Roman"/>
          <w:b/>
          <w:kern w:val="0"/>
          <w:sz w:val="28"/>
          <w:szCs w:val="28"/>
          <w:lang w:eastAsia="ru-RU"/>
          <w14:ligatures w14:val="none"/>
        </w:rPr>
      </w:pPr>
      <w:r w:rsidRPr="000A0420">
        <w:rPr>
          <w:rFonts w:ascii="Times New Roman" w:eastAsia="Times New Roman" w:hAnsi="Times New Roman" w:cs="Times New Roman"/>
          <w:b/>
          <w:kern w:val="0"/>
          <w:sz w:val="28"/>
          <w:szCs w:val="28"/>
          <w:lang w:eastAsia="ru-RU"/>
          <w14:ligatures w14:val="none"/>
        </w:rPr>
        <w:t>РЕСПУБЛИКАНСКИЙ ДОМ НАРОДНОГО ТВОРЧЕСТВА</w:t>
      </w:r>
    </w:p>
    <w:p w14:paraId="6E76571F" w14:textId="77777777" w:rsidR="00EA4AA5" w:rsidRPr="00322A79" w:rsidRDefault="00EA4AA5">
      <w:pPr>
        <w:rPr>
          <w:rFonts w:ascii="Times New Roman" w:hAnsi="Times New Roman" w:cs="Times New Roman"/>
        </w:rPr>
      </w:pPr>
    </w:p>
    <w:p w14:paraId="38A9EAB8" w14:textId="77777777" w:rsidR="00F811C0" w:rsidRPr="00322A79" w:rsidRDefault="00F811C0">
      <w:pPr>
        <w:rPr>
          <w:rFonts w:ascii="Times New Roman" w:hAnsi="Times New Roman" w:cs="Times New Roman"/>
        </w:rPr>
      </w:pPr>
    </w:p>
    <w:p w14:paraId="39C904F3" w14:textId="63178FC2" w:rsidR="00F811C0" w:rsidRPr="00322A79" w:rsidRDefault="00F811C0" w:rsidP="00F811C0">
      <w:pPr>
        <w:pStyle w:val="ds-markdown-paragraph"/>
        <w:shd w:val="clear" w:color="auto" w:fill="FFFFFF"/>
        <w:spacing w:before="240" w:beforeAutospacing="0" w:after="240" w:afterAutospacing="0" w:line="420" w:lineRule="atLeast"/>
        <w:jc w:val="center"/>
        <w:rPr>
          <w:b/>
          <w:bCs/>
          <w:color w:val="0F1115"/>
          <w:sz w:val="32"/>
          <w:szCs w:val="32"/>
        </w:rPr>
      </w:pPr>
      <w:r w:rsidRPr="00322A79">
        <w:rPr>
          <w:b/>
          <w:bCs/>
          <w:color w:val="0F1115"/>
          <w:sz w:val="32"/>
          <w:szCs w:val="32"/>
        </w:rPr>
        <w:t>ДЕНЬ ЯЗЫКОВ НАРОДОВ РОССИИ</w:t>
      </w:r>
    </w:p>
    <w:p w14:paraId="7EEE85C7" w14:textId="77777777" w:rsidR="00E810BE" w:rsidRPr="005D1CB4" w:rsidRDefault="00E810BE" w:rsidP="00E810BE">
      <w:pPr>
        <w:pStyle w:val="ds-markdown-paragraph"/>
        <w:shd w:val="clear" w:color="auto" w:fill="FFFFFF"/>
        <w:spacing w:before="0" w:beforeAutospacing="0" w:after="0" w:afterAutospacing="0" w:line="420" w:lineRule="atLeast"/>
        <w:contextualSpacing/>
        <w:jc w:val="center"/>
        <w:rPr>
          <w:b/>
          <w:bCs/>
          <w:color w:val="0F1115"/>
          <w:sz w:val="28"/>
          <w:szCs w:val="28"/>
        </w:rPr>
      </w:pPr>
      <w:r w:rsidRPr="005D1CB4">
        <w:rPr>
          <w:b/>
          <w:bCs/>
          <w:color w:val="0F1115"/>
          <w:sz w:val="28"/>
          <w:szCs w:val="28"/>
        </w:rPr>
        <w:t>Репертуарно-методический сборник</w:t>
      </w:r>
    </w:p>
    <w:p w14:paraId="64BD4FDC" w14:textId="48B9755E" w:rsidR="00E810BE" w:rsidRPr="005D1CB4" w:rsidRDefault="00E810BE" w:rsidP="00E810BE">
      <w:pPr>
        <w:pStyle w:val="ds-markdown-paragraph"/>
        <w:shd w:val="clear" w:color="auto" w:fill="FFFFFF"/>
        <w:spacing w:before="0" w:beforeAutospacing="0" w:after="0" w:afterAutospacing="0" w:line="420" w:lineRule="atLeast"/>
        <w:contextualSpacing/>
        <w:jc w:val="center"/>
        <w:rPr>
          <w:b/>
          <w:bCs/>
          <w:color w:val="0F1115"/>
          <w:sz w:val="28"/>
          <w:szCs w:val="28"/>
        </w:rPr>
      </w:pPr>
      <w:r w:rsidRPr="005D1CB4">
        <w:rPr>
          <w:b/>
          <w:bCs/>
          <w:color w:val="0F1115"/>
          <w:sz w:val="28"/>
          <w:szCs w:val="28"/>
        </w:rPr>
        <w:t xml:space="preserve">для клубных учреждений МО РД </w:t>
      </w:r>
    </w:p>
    <w:p w14:paraId="0D7B5839" w14:textId="77777777" w:rsidR="00F811C0" w:rsidRPr="00322A79" w:rsidRDefault="00F811C0" w:rsidP="00F811C0">
      <w:pPr>
        <w:pStyle w:val="ds-markdown-paragraph"/>
        <w:shd w:val="clear" w:color="auto" w:fill="FFFFFF"/>
        <w:spacing w:before="240" w:beforeAutospacing="0" w:after="240" w:afterAutospacing="0" w:line="420" w:lineRule="atLeast"/>
        <w:rPr>
          <w:color w:val="0F1115"/>
        </w:rPr>
      </w:pPr>
    </w:p>
    <w:p w14:paraId="66BE3B85" w14:textId="12341CBD" w:rsidR="00F811C0" w:rsidRPr="00322A79" w:rsidRDefault="0056675E" w:rsidP="0056675E">
      <w:pPr>
        <w:pStyle w:val="ds-markdown-paragraph"/>
        <w:shd w:val="clear" w:color="auto" w:fill="FFFFFF"/>
        <w:spacing w:before="240" w:beforeAutospacing="0" w:after="240" w:afterAutospacing="0" w:line="420" w:lineRule="atLeast"/>
        <w:jc w:val="center"/>
        <w:rPr>
          <w:color w:val="0F1115"/>
        </w:rPr>
      </w:pPr>
      <w:r>
        <w:rPr>
          <w:noProof/>
          <w:color w:val="0F1115"/>
        </w:rPr>
        <w:drawing>
          <wp:inline distT="0" distB="0" distL="0" distR="0" wp14:anchorId="510656E2" wp14:editId="750E7D0F">
            <wp:extent cx="4419600" cy="4419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9600" cy="4419600"/>
                    </a:xfrm>
                    <a:prstGeom prst="rect">
                      <a:avLst/>
                    </a:prstGeom>
                    <a:noFill/>
                  </pic:spPr>
                </pic:pic>
              </a:graphicData>
            </a:graphic>
          </wp:inline>
        </w:drawing>
      </w:r>
      <w:r>
        <w:rPr>
          <w:noProof/>
        </w:rPr>
        <mc:AlternateContent>
          <mc:Choice Requires="wps">
            <w:drawing>
              <wp:inline distT="0" distB="0" distL="0" distR="0" wp14:anchorId="6ABFA7D5" wp14:editId="559684D2">
                <wp:extent cx="304800" cy="304800"/>
                <wp:effectExtent l="0" t="0" r="0" b="0"/>
                <wp:docPr id="1" name="AutoShape 1"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EE0FDE" id="AutoShape 1"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93A214C" w14:textId="77777777" w:rsidR="00F811C0" w:rsidRPr="00322A79" w:rsidRDefault="00F811C0" w:rsidP="00F811C0">
      <w:pPr>
        <w:pStyle w:val="ds-markdown-paragraph"/>
        <w:shd w:val="clear" w:color="auto" w:fill="FFFFFF"/>
        <w:spacing w:before="240" w:beforeAutospacing="0" w:after="240" w:afterAutospacing="0" w:line="420" w:lineRule="atLeast"/>
        <w:rPr>
          <w:color w:val="0F1115"/>
        </w:rPr>
      </w:pPr>
    </w:p>
    <w:p w14:paraId="4AC91127" w14:textId="77777777" w:rsidR="00F811C0" w:rsidRPr="00322A79" w:rsidRDefault="00F811C0" w:rsidP="00F811C0">
      <w:pPr>
        <w:pStyle w:val="ds-markdown-paragraph"/>
        <w:shd w:val="clear" w:color="auto" w:fill="FFFFFF"/>
        <w:spacing w:before="240" w:beforeAutospacing="0" w:after="240" w:afterAutospacing="0" w:line="420" w:lineRule="atLeast"/>
        <w:rPr>
          <w:color w:val="0F1115"/>
        </w:rPr>
      </w:pPr>
    </w:p>
    <w:p w14:paraId="70F0AB54" w14:textId="4A6062D8" w:rsidR="00F811C0" w:rsidRDefault="00794286" w:rsidP="00794286">
      <w:pPr>
        <w:pStyle w:val="ds-markdown-paragraph"/>
        <w:shd w:val="clear" w:color="auto" w:fill="FFFFFF"/>
        <w:spacing w:before="240" w:beforeAutospacing="0" w:after="240" w:afterAutospacing="0" w:line="420" w:lineRule="atLeast"/>
        <w:jc w:val="center"/>
        <w:rPr>
          <w:b/>
          <w:bCs/>
          <w:color w:val="0F1115"/>
          <w:sz w:val="28"/>
          <w:szCs w:val="28"/>
        </w:rPr>
      </w:pPr>
      <w:r w:rsidRPr="00322A79">
        <w:rPr>
          <w:b/>
          <w:bCs/>
          <w:color w:val="0F1115"/>
          <w:sz w:val="28"/>
          <w:szCs w:val="28"/>
        </w:rPr>
        <w:t>Махачкала</w:t>
      </w:r>
    </w:p>
    <w:p w14:paraId="7A7941A9" w14:textId="18D8F3E5" w:rsidR="0056675E" w:rsidRDefault="0056675E">
      <w:pPr>
        <w:rPr>
          <w:rFonts w:ascii="Times New Roman" w:eastAsia="Times New Roman" w:hAnsi="Times New Roman" w:cs="Times New Roman"/>
          <w:b/>
          <w:bCs/>
          <w:color w:val="0F1115"/>
          <w:kern w:val="0"/>
          <w:sz w:val="28"/>
          <w:szCs w:val="28"/>
          <w:lang w:eastAsia="ru-RU"/>
          <w14:ligatures w14:val="none"/>
        </w:rPr>
      </w:pPr>
      <w:r>
        <w:rPr>
          <w:b/>
          <w:bCs/>
          <w:color w:val="0F1115"/>
          <w:sz w:val="28"/>
          <w:szCs w:val="28"/>
        </w:rPr>
        <w:br w:type="page"/>
      </w:r>
    </w:p>
    <w:p w14:paraId="50244A07" w14:textId="77777777" w:rsidR="00322A79" w:rsidRPr="00322A79" w:rsidRDefault="00322A79" w:rsidP="00322A79">
      <w:pPr>
        <w:pStyle w:val="ds-markdown-paragraph"/>
        <w:shd w:val="clear" w:color="auto" w:fill="FFFFFF"/>
        <w:spacing w:before="0" w:beforeAutospacing="0" w:after="0" w:afterAutospacing="0" w:line="420" w:lineRule="atLeast"/>
        <w:contextualSpacing/>
        <w:jc w:val="center"/>
        <w:rPr>
          <w:b/>
          <w:bCs/>
          <w:color w:val="0F1115"/>
          <w:sz w:val="28"/>
          <w:szCs w:val="28"/>
        </w:rPr>
      </w:pPr>
      <w:r w:rsidRPr="00322A79">
        <w:rPr>
          <w:b/>
          <w:bCs/>
          <w:color w:val="0F1115"/>
          <w:sz w:val="28"/>
          <w:szCs w:val="28"/>
        </w:rPr>
        <w:lastRenderedPageBreak/>
        <w:t xml:space="preserve">Методические рекомендации </w:t>
      </w:r>
    </w:p>
    <w:p w14:paraId="2CF647BC" w14:textId="7EE0A126" w:rsidR="00F811C0" w:rsidRPr="00322A79" w:rsidRDefault="00322A79" w:rsidP="00322A79">
      <w:pPr>
        <w:pStyle w:val="ds-markdown-paragraph"/>
        <w:shd w:val="clear" w:color="auto" w:fill="FFFFFF"/>
        <w:spacing w:before="0" w:beforeAutospacing="0" w:after="0" w:afterAutospacing="0" w:line="420" w:lineRule="atLeast"/>
        <w:contextualSpacing/>
        <w:jc w:val="center"/>
        <w:rPr>
          <w:b/>
          <w:bCs/>
          <w:color w:val="0F1115"/>
          <w:sz w:val="28"/>
          <w:szCs w:val="28"/>
        </w:rPr>
      </w:pPr>
      <w:r w:rsidRPr="00322A79">
        <w:rPr>
          <w:b/>
          <w:bCs/>
          <w:color w:val="0F1115"/>
          <w:sz w:val="28"/>
          <w:szCs w:val="28"/>
        </w:rPr>
        <w:t xml:space="preserve">для проведения Дня языков </w:t>
      </w:r>
      <w:r w:rsidR="00324D9C" w:rsidRPr="00324D9C">
        <w:rPr>
          <w:b/>
          <w:bCs/>
          <w:color w:val="0F1115"/>
          <w:sz w:val="28"/>
          <w:szCs w:val="28"/>
        </w:rPr>
        <w:t>народов Российской Федерации</w:t>
      </w:r>
    </w:p>
    <w:p w14:paraId="25F13C8E" w14:textId="1C9D6A28" w:rsidR="00F811C0" w:rsidRPr="00A241C6" w:rsidRDefault="00322A79" w:rsidP="00322A79">
      <w:pPr>
        <w:pStyle w:val="ds-markdown-paragraph"/>
        <w:shd w:val="clear" w:color="auto" w:fill="FFFFFF"/>
        <w:spacing w:before="240" w:beforeAutospacing="0" w:after="240" w:afterAutospacing="0" w:line="420" w:lineRule="atLeast"/>
        <w:jc w:val="center"/>
        <w:rPr>
          <w:b/>
          <w:bCs/>
          <w:i/>
          <w:iCs/>
          <w:color w:val="0F1115"/>
          <w:sz w:val="28"/>
          <w:szCs w:val="28"/>
        </w:rPr>
      </w:pPr>
      <w:r w:rsidRPr="00A241C6">
        <w:rPr>
          <w:b/>
          <w:bCs/>
          <w:i/>
          <w:iCs/>
          <w:color w:val="0F1115"/>
          <w:sz w:val="28"/>
          <w:szCs w:val="28"/>
        </w:rPr>
        <w:t>Уважаемые коллеги!</w:t>
      </w:r>
    </w:p>
    <w:p w14:paraId="61F45EB3" w14:textId="6D4EF9BC" w:rsidR="00F811C0" w:rsidRPr="00322A79" w:rsidRDefault="00F811C0" w:rsidP="008559BB">
      <w:pPr>
        <w:pStyle w:val="ds-markdown-paragraph"/>
        <w:shd w:val="clear" w:color="auto" w:fill="FFFFFF"/>
        <w:spacing w:before="0" w:beforeAutospacing="0" w:after="0" w:afterAutospacing="0" w:line="420" w:lineRule="atLeast"/>
        <w:ind w:firstLine="567"/>
        <w:contextualSpacing/>
        <w:jc w:val="both"/>
        <w:rPr>
          <w:color w:val="0F1115"/>
          <w:sz w:val="28"/>
          <w:szCs w:val="28"/>
        </w:rPr>
      </w:pPr>
      <w:r w:rsidRPr="00322A79">
        <w:rPr>
          <w:color w:val="0F1115"/>
          <w:sz w:val="28"/>
          <w:szCs w:val="28"/>
        </w:rPr>
        <w:t xml:space="preserve">В календаре памятных дат России есть дни, которые, несмотря на разницу в своём содержании, глубоко символичны и обращены к самым важным основам нашего общества </w:t>
      </w:r>
      <w:r w:rsidR="00B61BA7">
        <w:rPr>
          <w:color w:val="0F1115"/>
          <w:sz w:val="28"/>
          <w:szCs w:val="28"/>
        </w:rPr>
        <w:t xml:space="preserve">– </w:t>
      </w:r>
      <w:r w:rsidRPr="00322A79">
        <w:rPr>
          <w:color w:val="0F1115"/>
          <w:sz w:val="28"/>
          <w:szCs w:val="28"/>
        </w:rPr>
        <w:t>памяти, единству и сохранению культурного многообразия.</w:t>
      </w:r>
    </w:p>
    <w:p w14:paraId="76E1D2CA" w14:textId="47E442DF" w:rsidR="00F811C0" w:rsidRPr="00C80E12" w:rsidRDefault="00F811C0" w:rsidP="008559BB">
      <w:pPr>
        <w:pStyle w:val="ds-markdown-paragraph"/>
        <w:shd w:val="clear" w:color="auto" w:fill="FFFFFF"/>
        <w:spacing w:before="0" w:beforeAutospacing="0" w:after="0" w:afterAutospacing="0" w:line="420" w:lineRule="atLeast"/>
        <w:ind w:firstLine="567"/>
        <w:contextualSpacing/>
        <w:jc w:val="both"/>
        <w:rPr>
          <w:color w:val="0F1115"/>
          <w:sz w:val="28"/>
          <w:szCs w:val="28"/>
        </w:rPr>
      </w:pPr>
      <w:r w:rsidRPr="00322A79">
        <w:rPr>
          <w:color w:val="0F1115"/>
          <w:sz w:val="28"/>
          <w:szCs w:val="28"/>
        </w:rPr>
        <w:t>Одной из таких дат является</w:t>
      </w:r>
      <w:r w:rsidR="009A4A60">
        <w:rPr>
          <w:color w:val="0F1115"/>
          <w:sz w:val="28"/>
          <w:szCs w:val="28"/>
        </w:rPr>
        <w:t xml:space="preserve"> </w:t>
      </w:r>
      <w:r w:rsidRPr="009A4A60">
        <w:rPr>
          <w:rStyle w:val="ac"/>
          <w:rFonts w:eastAsiaTheme="majorEastAsia"/>
          <w:b w:val="0"/>
          <w:bCs w:val="0"/>
          <w:color w:val="0F1115"/>
          <w:sz w:val="28"/>
          <w:szCs w:val="28"/>
        </w:rPr>
        <w:t xml:space="preserve">3 сентября </w:t>
      </w:r>
      <w:bookmarkStart w:id="0" w:name="_Hlk233641105"/>
      <w:r w:rsidR="00B61BA7" w:rsidRPr="009A4A60">
        <w:rPr>
          <w:b/>
          <w:bCs/>
          <w:color w:val="0F1115"/>
          <w:sz w:val="28"/>
          <w:szCs w:val="28"/>
        </w:rPr>
        <w:t>–</w:t>
      </w:r>
      <w:bookmarkEnd w:id="0"/>
      <w:r w:rsidRPr="009A4A60">
        <w:rPr>
          <w:rStyle w:val="ac"/>
          <w:rFonts w:eastAsiaTheme="majorEastAsia"/>
          <w:b w:val="0"/>
          <w:bCs w:val="0"/>
          <w:color w:val="0F1115"/>
          <w:sz w:val="28"/>
          <w:szCs w:val="28"/>
        </w:rPr>
        <w:t xml:space="preserve"> День солидарности в борьбе с терроризмом</w:t>
      </w:r>
      <w:r w:rsidRPr="009A4A60">
        <w:rPr>
          <w:b/>
          <w:bCs/>
          <w:color w:val="0F1115"/>
          <w:sz w:val="28"/>
          <w:szCs w:val="28"/>
        </w:rPr>
        <w:t>.</w:t>
      </w:r>
      <w:r w:rsidRPr="00322A79">
        <w:rPr>
          <w:color w:val="0F1115"/>
          <w:sz w:val="28"/>
          <w:szCs w:val="28"/>
        </w:rPr>
        <w:t xml:space="preserve"> «</w:t>
      </w:r>
      <w:r w:rsidR="00D27A11">
        <w:rPr>
          <w:color w:val="0F1115"/>
          <w:sz w:val="28"/>
          <w:szCs w:val="28"/>
        </w:rPr>
        <w:t>Э</w:t>
      </w:r>
      <w:r w:rsidRPr="00322A79">
        <w:rPr>
          <w:color w:val="0F1115"/>
          <w:sz w:val="28"/>
          <w:szCs w:val="28"/>
        </w:rPr>
        <w:t>та трагедия останется незаживающей раной в исторической памяти всей России»</w:t>
      </w:r>
      <w:r w:rsidR="00D27A11">
        <w:rPr>
          <w:color w:val="0F1115"/>
          <w:sz w:val="28"/>
          <w:szCs w:val="28"/>
        </w:rPr>
        <w:t>, – говорил президент РФ, который</w:t>
      </w:r>
      <w:r w:rsidRPr="00322A79">
        <w:rPr>
          <w:color w:val="0F1115"/>
          <w:sz w:val="28"/>
          <w:szCs w:val="28"/>
        </w:rPr>
        <w:t xml:space="preserve"> также отмечал, что «единство страны </w:t>
      </w:r>
      <w:r w:rsidR="00D27A11">
        <w:rPr>
          <w:color w:val="0F1115"/>
          <w:sz w:val="28"/>
          <w:szCs w:val="28"/>
        </w:rPr>
        <w:t>–</w:t>
      </w:r>
      <w:r w:rsidRPr="00322A79">
        <w:rPr>
          <w:color w:val="0F1115"/>
          <w:sz w:val="28"/>
          <w:szCs w:val="28"/>
        </w:rPr>
        <w:t xml:space="preserve"> это главное условие победы над террором». </w:t>
      </w:r>
    </w:p>
    <w:p w14:paraId="7B111A0F" w14:textId="77777777" w:rsidR="009A4A60" w:rsidRDefault="00F811C0" w:rsidP="008559BB">
      <w:pPr>
        <w:pStyle w:val="ds-markdown-paragraph"/>
        <w:shd w:val="clear" w:color="auto" w:fill="FFFFFF"/>
        <w:spacing w:before="0" w:beforeAutospacing="0" w:after="0" w:afterAutospacing="0" w:line="420" w:lineRule="atLeast"/>
        <w:ind w:firstLine="567"/>
        <w:contextualSpacing/>
        <w:jc w:val="both"/>
        <w:rPr>
          <w:color w:val="0F1115"/>
          <w:sz w:val="28"/>
          <w:szCs w:val="28"/>
        </w:rPr>
      </w:pPr>
      <w:r w:rsidRPr="00322A79">
        <w:rPr>
          <w:color w:val="0F1115"/>
          <w:sz w:val="28"/>
          <w:szCs w:val="28"/>
        </w:rPr>
        <w:t>Продолжая тему единства и общенациональных ценностей, 4 ноября 2025 года, в День народного единства, Президент подписал Указ № 798 «О Дне языков народов Российской Федерации». Этим документом был учреждён новый праздник, который будет ежегодно отмечаться</w:t>
      </w:r>
      <w:r w:rsidR="009A4A60">
        <w:rPr>
          <w:color w:val="0F1115"/>
          <w:sz w:val="28"/>
          <w:szCs w:val="28"/>
        </w:rPr>
        <w:t xml:space="preserve"> </w:t>
      </w:r>
      <w:r w:rsidRPr="00322A79">
        <w:rPr>
          <w:rStyle w:val="ac"/>
          <w:rFonts w:eastAsiaTheme="majorEastAsia"/>
          <w:color w:val="0F1115"/>
          <w:sz w:val="28"/>
          <w:szCs w:val="28"/>
        </w:rPr>
        <w:t>8 сентября</w:t>
      </w:r>
      <w:r w:rsidRPr="00322A79">
        <w:rPr>
          <w:color w:val="0F1115"/>
          <w:sz w:val="28"/>
          <w:szCs w:val="28"/>
        </w:rPr>
        <w:t xml:space="preserve">. Инициатива его создания принадлежит самому Президенту, который предложил эту дату на заседании Совета по реализации госполитики в сфере поддержки русского языка и языков народов России. </w:t>
      </w:r>
    </w:p>
    <w:p w14:paraId="50608073" w14:textId="77DCB697" w:rsidR="00F811C0" w:rsidRPr="00322A79" w:rsidRDefault="009A4A60" w:rsidP="009A4A60">
      <w:pPr>
        <w:pStyle w:val="ds-markdown-paragraph"/>
        <w:shd w:val="clear" w:color="auto" w:fill="FFFFFF"/>
        <w:spacing w:before="0" w:beforeAutospacing="0" w:after="0" w:afterAutospacing="0" w:line="420" w:lineRule="atLeast"/>
        <w:ind w:firstLine="567"/>
        <w:contextualSpacing/>
        <w:jc w:val="both"/>
        <w:rPr>
          <w:color w:val="0F1115"/>
          <w:sz w:val="28"/>
          <w:szCs w:val="28"/>
        </w:rPr>
      </w:pPr>
      <w:r>
        <w:rPr>
          <w:color w:val="0F1115"/>
          <w:sz w:val="28"/>
          <w:szCs w:val="28"/>
        </w:rPr>
        <w:t>В Год единства народов России выбранная дата не случайна и символична</w:t>
      </w:r>
      <w:r w:rsidR="00F811C0" w:rsidRPr="00322A79">
        <w:rPr>
          <w:color w:val="0F1115"/>
          <w:sz w:val="28"/>
          <w:szCs w:val="28"/>
        </w:rPr>
        <w:t xml:space="preserve">: 8 сентября </w:t>
      </w:r>
      <w:r w:rsidRPr="009A4A60">
        <w:rPr>
          <w:b/>
          <w:bCs/>
          <w:color w:val="0F1115"/>
          <w:sz w:val="28"/>
          <w:szCs w:val="28"/>
        </w:rPr>
        <w:t>–</w:t>
      </w:r>
      <w:r w:rsidR="00F811C0" w:rsidRPr="00322A79">
        <w:rPr>
          <w:color w:val="0F1115"/>
          <w:sz w:val="28"/>
          <w:szCs w:val="28"/>
        </w:rPr>
        <w:t xml:space="preserve"> день рождения выдающегося поэта</w:t>
      </w:r>
      <w:r>
        <w:rPr>
          <w:color w:val="0F1115"/>
          <w:sz w:val="28"/>
          <w:szCs w:val="28"/>
        </w:rPr>
        <w:t xml:space="preserve"> </w:t>
      </w:r>
      <w:r w:rsidR="00F811C0" w:rsidRPr="00322A79">
        <w:rPr>
          <w:rStyle w:val="ac"/>
          <w:rFonts w:eastAsiaTheme="majorEastAsia"/>
          <w:color w:val="0F1115"/>
          <w:sz w:val="28"/>
          <w:szCs w:val="28"/>
        </w:rPr>
        <w:t>Расула Гамзатова</w:t>
      </w:r>
      <w:r w:rsidR="00F811C0" w:rsidRPr="00322A79">
        <w:rPr>
          <w:color w:val="0F1115"/>
          <w:sz w:val="28"/>
          <w:szCs w:val="28"/>
        </w:rPr>
        <w:t>. В.В. Путин отметил, что Расул Гамзатов</w:t>
      </w:r>
      <w:r>
        <w:rPr>
          <w:color w:val="0F1115"/>
          <w:sz w:val="28"/>
          <w:szCs w:val="28"/>
        </w:rPr>
        <w:t xml:space="preserve"> </w:t>
      </w:r>
      <w:r w:rsidRPr="009A4A60">
        <w:rPr>
          <w:b/>
          <w:bCs/>
          <w:color w:val="0F1115"/>
          <w:sz w:val="28"/>
          <w:szCs w:val="28"/>
        </w:rPr>
        <w:t>–</w:t>
      </w:r>
      <w:r w:rsidR="00F811C0" w:rsidRPr="00322A79">
        <w:rPr>
          <w:color w:val="0F1115"/>
          <w:sz w:val="28"/>
          <w:szCs w:val="28"/>
        </w:rPr>
        <w:t xml:space="preserve"> автор легендарных «Журавлей», считал родными два языка: русский, благодаря которому его творчество получило всемирное признание, и аварский, на котором он писал свои произведения. Основной целью нового праздника является сохранение и поддержка языкового многообразия, культурного наследия и традиций народов страны. Глава государства подчеркнул, что сохранение и развитие языков народов России требует системного подхода, правовой защиты и поддержки на всех уровнях.</w:t>
      </w:r>
    </w:p>
    <w:p w14:paraId="6E438B68" w14:textId="77777777" w:rsidR="009A4A60" w:rsidRDefault="00F811C0" w:rsidP="009A4A60">
      <w:pPr>
        <w:pStyle w:val="ds-markdown-paragraph"/>
        <w:shd w:val="clear" w:color="auto" w:fill="FFFFFF"/>
        <w:spacing w:before="0" w:beforeAutospacing="0" w:after="0" w:afterAutospacing="0" w:line="420" w:lineRule="atLeast"/>
        <w:ind w:firstLine="567"/>
        <w:contextualSpacing/>
        <w:jc w:val="both"/>
        <w:rPr>
          <w:color w:val="0F1115"/>
          <w:sz w:val="28"/>
          <w:szCs w:val="28"/>
        </w:rPr>
      </w:pPr>
      <w:r w:rsidRPr="00322A79">
        <w:rPr>
          <w:color w:val="0F1115"/>
          <w:sz w:val="28"/>
          <w:szCs w:val="28"/>
        </w:rPr>
        <w:t xml:space="preserve">Таким образом, два этих знаменательных события </w:t>
      </w:r>
      <w:bookmarkStart w:id="1" w:name="_Hlk233645753"/>
      <w:r w:rsidR="009A4A60" w:rsidRPr="009A4A60">
        <w:rPr>
          <w:b/>
          <w:bCs/>
          <w:color w:val="0F1115"/>
          <w:sz w:val="28"/>
          <w:szCs w:val="28"/>
        </w:rPr>
        <w:t>–</w:t>
      </w:r>
      <w:bookmarkEnd w:id="1"/>
      <w:r w:rsidRPr="00322A79">
        <w:rPr>
          <w:color w:val="0F1115"/>
          <w:sz w:val="28"/>
          <w:szCs w:val="28"/>
        </w:rPr>
        <w:t xml:space="preserve"> День солидарности в борьбе с терроризмом и День языков народов России </w:t>
      </w:r>
      <w:r w:rsidR="009A4A60" w:rsidRPr="009A4A60">
        <w:rPr>
          <w:b/>
          <w:bCs/>
          <w:color w:val="0F1115"/>
          <w:sz w:val="28"/>
          <w:szCs w:val="28"/>
        </w:rPr>
        <w:t>–</w:t>
      </w:r>
      <w:r w:rsidRPr="00322A79">
        <w:rPr>
          <w:color w:val="0F1115"/>
          <w:sz w:val="28"/>
          <w:szCs w:val="28"/>
        </w:rPr>
        <w:t xml:space="preserve"> служат напоминанием о силе нашего многонационального народа, его стойкости перед лицом угроз и приверженности сохранению своего уникального культурного и языкового богатства. </w:t>
      </w:r>
    </w:p>
    <w:p w14:paraId="212C995D" w14:textId="423B0BE1" w:rsidR="00F811C0" w:rsidRPr="00322A79" w:rsidRDefault="00F811C0" w:rsidP="002F4256">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322A79">
        <w:rPr>
          <w:color w:val="0F1115"/>
          <w:sz w:val="28"/>
          <w:szCs w:val="28"/>
        </w:rPr>
        <w:lastRenderedPageBreak/>
        <w:t>Как неоднократно отмечал Президент В.В. Путин, именно единство и солидарность являются залогом победы над любыми вызовами и основой для мирного развития России.</w:t>
      </w:r>
    </w:p>
    <w:p w14:paraId="70991BBB" w14:textId="1DE99902" w:rsidR="00683CD3" w:rsidRDefault="00683CD3" w:rsidP="002F4256">
      <w:pPr>
        <w:shd w:val="clear" w:color="auto" w:fill="FFFFFF"/>
        <w:spacing w:after="0" w:line="360" w:lineRule="auto"/>
        <w:ind w:firstLine="567"/>
        <w:contextualSpacing/>
        <w:jc w:val="both"/>
        <w:rPr>
          <w:rFonts w:ascii="Times New Roman" w:eastAsia="Times New Roman" w:hAnsi="Times New Roman" w:cs="Times New Roman"/>
          <w:color w:val="0F1115"/>
          <w:kern w:val="0"/>
          <w:sz w:val="28"/>
          <w:szCs w:val="28"/>
          <w:lang w:eastAsia="ru-RU"/>
          <w14:ligatures w14:val="none"/>
        </w:rPr>
      </w:pPr>
      <w:r w:rsidRPr="00683CD3">
        <w:rPr>
          <w:rFonts w:ascii="Times New Roman" w:eastAsia="Times New Roman" w:hAnsi="Times New Roman" w:cs="Times New Roman"/>
          <w:color w:val="0F1115"/>
          <w:kern w:val="0"/>
          <w:sz w:val="28"/>
          <w:szCs w:val="28"/>
          <w:lang w:eastAsia="ru-RU"/>
          <w14:ligatures w14:val="none"/>
        </w:rPr>
        <w:t xml:space="preserve">В основе </w:t>
      </w:r>
      <w:r w:rsidR="00C87FB2">
        <w:rPr>
          <w:rFonts w:ascii="Times New Roman" w:eastAsia="Times New Roman" w:hAnsi="Times New Roman" w:cs="Times New Roman"/>
          <w:color w:val="0F1115"/>
          <w:kern w:val="0"/>
          <w:sz w:val="28"/>
          <w:szCs w:val="28"/>
          <w:lang w:eastAsia="ru-RU"/>
          <w14:ligatures w14:val="none"/>
        </w:rPr>
        <w:t xml:space="preserve">проведения </w:t>
      </w:r>
      <w:r w:rsidRPr="00683CD3">
        <w:rPr>
          <w:rFonts w:ascii="Times New Roman" w:eastAsia="Times New Roman" w:hAnsi="Times New Roman" w:cs="Times New Roman"/>
          <w:color w:val="0F1115"/>
          <w:kern w:val="0"/>
          <w:sz w:val="28"/>
          <w:szCs w:val="28"/>
          <w:lang w:eastAsia="ru-RU"/>
          <w14:ligatures w14:val="none"/>
        </w:rPr>
        <w:t xml:space="preserve">праздника </w:t>
      </w:r>
      <w:r w:rsidR="00C87FB2" w:rsidRPr="00C87FB2">
        <w:rPr>
          <w:rFonts w:ascii="Times New Roman" w:hAnsi="Times New Roman" w:cs="Times New Roman"/>
          <w:b/>
          <w:bCs/>
          <w:color w:val="0F1115"/>
          <w:sz w:val="28"/>
          <w:szCs w:val="28"/>
        </w:rPr>
        <w:t>–</w:t>
      </w:r>
      <w:r w:rsidRPr="00683CD3">
        <w:rPr>
          <w:rFonts w:ascii="Times New Roman" w:eastAsia="Times New Roman" w:hAnsi="Times New Roman" w:cs="Times New Roman"/>
          <w:color w:val="0F1115"/>
          <w:kern w:val="0"/>
          <w:sz w:val="28"/>
          <w:szCs w:val="28"/>
          <w:lang w:eastAsia="ru-RU"/>
          <w14:ligatures w14:val="none"/>
        </w:rPr>
        <w:t xml:space="preserve"> творчество</w:t>
      </w:r>
      <w:r w:rsidR="00C87FB2">
        <w:rPr>
          <w:rFonts w:ascii="Times New Roman" w:eastAsia="Times New Roman" w:hAnsi="Times New Roman" w:cs="Times New Roman"/>
          <w:color w:val="0F1115"/>
          <w:kern w:val="0"/>
          <w:sz w:val="28"/>
          <w:szCs w:val="28"/>
          <w:lang w:eastAsia="ru-RU"/>
          <w14:ligatures w14:val="none"/>
        </w:rPr>
        <w:t xml:space="preserve"> </w:t>
      </w:r>
      <w:r w:rsidRPr="00683CD3">
        <w:rPr>
          <w:rFonts w:ascii="Times New Roman" w:eastAsia="Times New Roman" w:hAnsi="Times New Roman" w:cs="Times New Roman"/>
          <w:color w:val="0F1115"/>
          <w:kern w:val="0"/>
          <w:sz w:val="28"/>
          <w:szCs w:val="28"/>
          <w:lang w:eastAsia="ru-RU"/>
          <w14:ligatures w14:val="none"/>
        </w:rPr>
        <w:t>Расула Гамзатова, а также многообразие культур, языков и традиций народов России.</w:t>
      </w:r>
    </w:p>
    <w:p w14:paraId="26A64A04" w14:textId="0A3BADE4" w:rsidR="00683CD3" w:rsidRPr="00646FAE" w:rsidRDefault="00645491" w:rsidP="00645491">
      <w:pPr>
        <w:shd w:val="clear" w:color="auto" w:fill="FFFFFF"/>
        <w:spacing w:after="0" w:line="360" w:lineRule="auto"/>
        <w:ind w:firstLine="567"/>
        <w:contextualSpacing/>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color w:val="0F1115"/>
          <w:kern w:val="0"/>
          <w:sz w:val="28"/>
          <w:szCs w:val="28"/>
          <w:lang w:eastAsia="ru-RU"/>
          <w14:ligatures w14:val="none"/>
        </w:rPr>
        <w:t>В рамках Дня языков народов России в</w:t>
      </w:r>
      <w:r w:rsidR="0009177E">
        <w:rPr>
          <w:rFonts w:ascii="Times New Roman" w:eastAsia="Times New Roman" w:hAnsi="Times New Roman" w:cs="Times New Roman"/>
          <w:color w:val="0F1115"/>
          <w:kern w:val="0"/>
          <w:sz w:val="28"/>
          <w:szCs w:val="28"/>
          <w:lang w:eastAsia="ru-RU"/>
          <w14:ligatures w14:val="none"/>
        </w:rPr>
        <w:t xml:space="preserve">о всех </w:t>
      </w:r>
      <w:r>
        <w:rPr>
          <w:rFonts w:ascii="Times New Roman" w:eastAsia="Times New Roman" w:hAnsi="Times New Roman" w:cs="Times New Roman"/>
          <w:color w:val="0F1115"/>
          <w:kern w:val="0"/>
          <w:sz w:val="28"/>
          <w:szCs w:val="28"/>
          <w:lang w:eastAsia="ru-RU"/>
          <w14:ligatures w14:val="none"/>
        </w:rPr>
        <w:t>КДУ МО РД</w:t>
      </w:r>
      <w:r w:rsidR="00646FAE">
        <w:rPr>
          <w:rFonts w:ascii="Times New Roman" w:eastAsia="Times New Roman" w:hAnsi="Times New Roman" w:cs="Times New Roman"/>
          <w:color w:val="0F1115"/>
          <w:kern w:val="0"/>
          <w:sz w:val="28"/>
          <w:szCs w:val="28"/>
          <w:lang w:eastAsia="ru-RU"/>
          <w14:ligatures w14:val="none"/>
        </w:rPr>
        <w:t xml:space="preserve"> </w:t>
      </w:r>
      <w:r w:rsidRPr="00646FAE">
        <w:rPr>
          <w:rFonts w:ascii="Times New Roman" w:eastAsia="Times New Roman" w:hAnsi="Times New Roman" w:cs="Times New Roman"/>
          <w:b/>
          <w:bCs/>
          <w:color w:val="0F1115"/>
          <w:kern w:val="0"/>
          <w:sz w:val="28"/>
          <w:szCs w:val="28"/>
          <w:lang w:eastAsia="ru-RU"/>
          <w14:ligatures w14:val="none"/>
        </w:rPr>
        <w:t>рекомендуется</w:t>
      </w:r>
      <w:r w:rsidRPr="00646FAE">
        <w:rPr>
          <w:rFonts w:ascii="Times New Roman" w:eastAsia="Times New Roman" w:hAnsi="Times New Roman" w:cs="Times New Roman"/>
          <w:color w:val="0F1115"/>
          <w:kern w:val="0"/>
          <w:sz w:val="28"/>
          <w:szCs w:val="28"/>
          <w:lang w:eastAsia="ru-RU"/>
          <w14:ligatures w14:val="none"/>
        </w:rPr>
        <w:t xml:space="preserve"> организовать и провести</w:t>
      </w:r>
      <w:r w:rsidR="005825C1" w:rsidRPr="00646FAE">
        <w:rPr>
          <w:rFonts w:ascii="Times New Roman" w:eastAsia="Times New Roman" w:hAnsi="Times New Roman" w:cs="Times New Roman"/>
          <w:color w:val="0F1115"/>
          <w:kern w:val="0"/>
          <w:sz w:val="28"/>
          <w:szCs w:val="28"/>
          <w:lang w:eastAsia="ru-RU"/>
          <w14:ligatures w14:val="none"/>
        </w:rPr>
        <w:t xml:space="preserve"> </w:t>
      </w:r>
      <w:r w:rsidRPr="00646FAE">
        <w:rPr>
          <w:rFonts w:ascii="Times New Roman" w:eastAsia="Times New Roman" w:hAnsi="Times New Roman" w:cs="Times New Roman"/>
          <w:color w:val="0F1115"/>
          <w:kern w:val="0"/>
          <w:sz w:val="28"/>
          <w:szCs w:val="28"/>
          <w:lang w:eastAsia="ru-RU"/>
          <w14:ligatures w14:val="none"/>
        </w:rPr>
        <w:t>концертные и театрализованные</w:t>
      </w:r>
      <w:r w:rsidR="00263B14" w:rsidRPr="00646FAE">
        <w:rPr>
          <w:rFonts w:ascii="Times New Roman" w:eastAsia="Times New Roman" w:hAnsi="Times New Roman" w:cs="Times New Roman"/>
          <w:color w:val="0F1115"/>
          <w:kern w:val="0"/>
          <w:sz w:val="28"/>
          <w:szCs w:val="28"/>
          <w:lang w:eastAsia="ru-RU"/>
          <w14:ligatures w14:val="none"/>
        </w:rPr>
        <w:t xml:space="preserve">, литературные и просветительские </w:t>
      </w:r>
      <w:r w:rsidRPr="00646FAE">
        <w:rPr>
          <w:rFonts w:ascii="Times New Roman" w:eastAsia="Times New Roman" w:hAnsi="Times New Roman" w:cs="Times New Roman"/>
          <w:color w:val="0F1115"/>
          <w:kern w:val="0"/>
          <w:sz w:val="28"/>
          <w:szCs w:val="28"/>
          <w:lang w:eastAsia="ru-RU"/>
          <w14:ligatures w14:val="none"/>
        </w:rPr>
        <w:t>программы:</w:t>
      </w:r>
    </w:p>
    <w:p w14:paraId="5472501F" w14:textId="267A1805" w:rsidR="00683CD3" w:rsidRPr="00683CD3" w:rsidRDefault="00645491" w:rsidP="00FC7E8A">
      <w:pPr>
        <w:shd w:val="clear" w:color="auto" w:fill="FFFFFF"/>
        <w:spacing w:after="0" w:line="360" w:lineRule="auto"/>
        <w:jc w:val="both"/>
        <w:rPr>
          <w:rFonts w:ascii="Times New Roman" w:eastAsia="Times New Roman" w:hAnsi="Times New Roman" w:cs="Times New Roman"/>
          <w:color w:val="0F1115"/>
          <w:kern w:val="0"/>
          <w:sz w:val="28"/>
          <w:szCs w:val="28"/>
          <w:lang w:eastAsia="ru-RU"/>
          <w14:ligatures w14:val="none"/>
        </w:rPr>
      </w:pPr>
      <w:r w:rsidRPr="00645491">
        <w:rPr>
          <w:rFonts w:ascii="Times New Roman" w:eastAsia="Times New Roman" w:hAnsi="Times New Roman" w:cs="Times New Roman"/>
          <w:b/>
          <w:bCs/>
          <w:color w:val="0F1115"/>
          <w:kern w:val="0"/>
          <w:sz w:val="28"/>
          <w:szCs w:val="28"/>
          <w:lang w:eastAsia="ru-RU"/>
          <w14:ligatures w14:val="none"/>
        </w:rPr>
        <w:t>- м</w:t>
      </w:r>
      <w:r w:rsidR="00683CD3" w:rsidRPr="00683CD3">
        <w:rPr>
          <w:rFonts w:ascii="Times New Roman" w:eastAsia="Times New Roman" w:hAnsi="Times New Roman" w:cs="Times New Roman"/>
          <w:b/>
          <w:bCs/>
          <w:color w:val="0F1115"/>
          <w:kern w:val="0"/>
          <w:sz w:val="28"/>
          <w:szCs w:val="28"/>
          <w:lang w:eastAsia="ru-RU"/>
          <w14:ligatures w14:val="none"/>
        </w:rPr>
        <w:t xml:space="preserve">узыкальный праздник </w:t>
      </w:r>
      <w:r w:rsidR="00683CD3" w:rsidRPr="00683CD3">
        <w:rPr>
          <w:rFonts w:ascii="Times New Roman" w:eastAsia="Times New Roman" w:hAnsi="Times New Roman" w:cs="Times New Roman"/>
          <w:i/>
          <w:iCs/>
          <w:color w:val="0F1115"/>
          <w:kern w:val="0"/>
          <w:sz w:val="28"/>
          <w:szCs w:val="28"/>
          <w:lang w:eastAsia="ru-RU"/>
          <w14:ligatures w14:val="none"/>
        </w:rPr>
        <w:t>«Мелодии дружбы»</w:t>
      </w:r>
      <w:r w:rsidR="0082568D" w:rsidRPr="00645491">
        <w:rPr>
          <w:rFonts w:ascii="Times New Roman" w:eastAsia="Times New Roman" w:hAnsi="Times New Roman" w:cs="Times New Roman"/>
          <w:color w:val="0F1115"/>
          <w:kern w:val="0"/>
          <w:sz w:val="28"/>
          <w:szCs w:val="28"/>
          <w:lang w:eastAsia="ru-RU"/>
          <w14:ligatures w14:val="none"/>
        </w:rPr>
        <w:t xml:space="preserve"> </w:t>
      </w:r>
      <w:r w:rsidR="0082568D" w:rsidRPr="00645491">
        <w:rPr>
          <w:rFonts w:ascii="Times New Roman" w:hAnsi="Times New Roman" w:cs="Times New Roman"/>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концерт с участием творческих коллективов, исполняющих песни на разных языках народов России (аварском, </w:t>
      </w:r>
      <w:r w:rsidR="005825C1">
        <w:rPr>
          <w:rFonts w:ascii="Times New Roman" w:eastAsia="Times New Roman" w:hAnsi="Times New Roman" w:cs="Times New Roman"/>
          <w:color w:val="0F1115"/>
          <w:kern w:val="0"/>
          <w:sz w:val="28"/>
          <w:szCs w:val="28"/>
          <w:lang w:eastAsia="ru-RU"/>
          <w14:ligatures w14:val="none"/>
        </w:rPr>
        <w:t>даргинском, лакском, кумыкском, лезгинском, табасаранском и др</w:t>
      </w:r>
      <w:r w:rsidR="00C80E12">
        <w:rPr>
          <w:rFonts w:ascii="Times New Roman" w:eastAsia="Times New Roman" w:hAnsi="Times New Roman" w:cs="Times New Roman"/>
          <w:color w:val="0F1115"/>
          <w:kern w:val="0"/>
          <w:sz w:val="28"/>
          <w:szCs w:val="28"/>
          <w:lang w:eastAsia="ru-RU"/>
          <w14:ligatures w14:val="none"/>
        </w:rPr>
        <w:t xml:space="preserve">угих </w:t>
      </w:r>
      <w:r w:rsidR="005825C1">
        <w:rPr>
          <w:rFonts w:ascii="Times New Roman" w:eastAsia="Times New Roman" w:hAnsi="Times New Roman" w:cs="Times New Roman"/>
          <w:color w:val="0F1115"/>
          <w:kern w:val="0"/>
          <w:sz w:val="28"/>
          <w:szCs w:val="28"/>
          <w:lang w:eastAsia="ru-RU"/>
          <w14:ligatures w14:val="none"/>
        </w:rPr>
        <w:t xml:space="preserve">языках); </w:t>
      </w:r>
      <w:r w:rsidR="00683CD3" w:rsidRPr="00683CD3">
        <w:rPr>
          <w:rFonts w:ascii="Times New Roman" w:eastAsia="Times New Roman" w:hAnsi="Times New Roman" w:cs="Times New Roman"/>
          <w:color w:val="0F1115"/>
          <w:kern w:val="0"/>
          <w:sz w:val="28"/>
          <w:szCs w:val="28"/>
          <w:lang w:eastAsia="ru-RU"/>
          <w14:ligatures w14:val="none"/>
        </w:rPr>
        <w:t>выступления хор</w:t>
      </w:r>
      <w:r w:rsidR="005825C1">
        <w:rPr>
          <w:rFonts w:ascii="Times New Roman" w:eastAsia="Times New Roman" w:hAnsi="Times New Roman" w:cs="Times New Roman"/>
          <w:color w:val="0F1115"/>
          <w:kern w:val="0"/>
          <w:sz w:val="28"/>
          <w:szCs w:val="28"/>
          <w:lang w:eastAsia="ru-RU"/>
          <w14:ligatures w14:val="none"/>
        </w:rPr>
        <w:t>еографических</w:t>
      </w:r>
      <w:r w:rsidR="00683CD3" w:rsidRPr="00683CD3">
        <w:rPr>
          <w:rFonts w:ascii="Times New Roman" w:eastAsia="Times New Roman" w:hAnsi="Times New Roman" w:cs="Times New Roman"/>
          <w:color w:val="0F1115"/>
          <w:kern w:val="0"/>
          <w:sz w:val="28"/>
          <w:szCs w:val="28"/>
          <w:lang w:eastAsia="ru-RU"/>
          <w14:ligatures w14:val="none"/>
        </w:rPr>
        <w:t xml:space="preserve"> и </w:t>
      </w:r>
      <w:r w:rsidR="005825C1">
        <w:rPr>
          <w:rFonts w:ascii="Times New Roman" w:eastAsia="Times New Roman" w:hAnsi="Times New Roman" w:cs="Times New Roman"/>
          <w:color w:val="0F1115"/>
          <w:kern w:val="0"/>
          <w:sz w:val="28"/>
          <w:szCs w:val="28"/>
          <w:lang w:eastAsia="ru-RU"/>
          <w14:ligatures w14:val="none"/>
        </w:rPr>
        <w:t xml:space="preserve">фольклорных </w:t>
      </w:r>
      <w:r w:rsidR="00683CD3" w:rsidRPr="00683CD3">
        <w:rPr>
          <w:rFonts w:ascii="Times New Roman" w:eastAsia="Times New Roman" w:hAnsi="Times New Roman" w:cs="Times New Roman"/>
          <w:color w:val="0F1115"/>
          <w:kern w:val="0"/>
          <w:sz w:val="28"/>
          <w:szCs w:val="28"/>
          <w:lang w:eastAsia="ru-RU"/>
          <w14:ligatures w14:val="none"/>
        </w:rPr>
        <w:t>коллективов</w:t>
      </w:r>
      <w:r w:rsidR="005825C1">
        <w:rPr>
          <w:rFonts w:ascii="Times New Roman" w:eastAsia="Times New Roman" w:hAnsi="Times New Roman" w:cs="Times New Roman"/>
          <w:color w:val="0F1115"/>
          <w:kern w:val="0"/>
          <w:sz w:val="28"/>
          <w:szCs w:val="28"/>
          <w:lang w:eastAsia="ru-RU"/>
          <w14:ligatures w14:val="none"/>
        </w:rPr>
        <w:t>;</w:t>
      </w:r>
    </w:p>
    <w:p w14:paraId="407898D7" w14:textId="607078B5" w:rsidR="00683CD3" w:rsidRPr="00683CD3" w:rsidRDefault="00645491" w:rsidP="00FC7E8A">
      <w:pPr>
        <w:shd w:val="clear" w:color="auto" w:fill="FFFFFF"/>
        <w:spacing w:after="0" w:line="360" w:lineRule="auto"/>
        <w:jc w:val="both"/>
        <w:rPr>
          <w:rFonts w:ascii="Times New Roman" w:eastAsia="Times New Roman" w:hAnsi="Times New Roman" w:cs="Times New Roman"/>
          <w:color w:val="0F1115"/>
          <w:kern w:val="0"/>
          <w:sz w:val="28"/>
          <w:szCs w:val="28"/>
          <w:lang w:eastAsia="ru-RU"/>
          <w14:ligatures w14:val="none"/>
        </w:rPr>
      </w:pPr>
      <w:r w:rsidRPr="00645491">
        <w:rPr>
          <w:rFonts w:ascii="Times New Roman" w:eastAsia="Times New Roman" w:hAnsi="Times New Roman" w:cs="Times New Roman"/>
          <w:b/>
          <w:bCs/>
          <w:color w:val="0F1115"/>
          <w:kern w:val="0"/>
          <w:sz w:val="28"/>
          <w:szCs w:val="28"/>
          <w:lang w:eastAsia="ru-RU"/>
          <w14:ligatures w14:val="none"/>
        </w:rPr>
        <w:t>- л</w:t>
      </w:r>
      <w:r w:rsidR="00683CD3" w:rsidRPr="00683CD3">
        <w:rPr>
          <w:rFonts w:ascii="Times New Roman" w:eastAsia="Times New Roman" w:hAnsi="Times New Roman" w:cs="Times New Roman"/>
          <w:b/>
          <w:bCs/>
          <w:color w:val="0F1115"/>
          <w:kern w:val="0"/>
          <w:sz w:val="28"/>
          <w:szCs w:val="28"/>
          <w:lang w:eastAsia="ru-RU"/>
          <w14:ligatures w14:val="none"/>
        </w:rPr>
        <w:t>итературно-музыкальн</w:t>
      </w:r>
      <w:r w:rsidRPr="00645491">
        <w:rPr>
          <w:rFonts w:ascii="Times New Roman" w:eastAsia="Times New Roman" w:hAnsi="Times New Roman" w:cs="Times New Roman"/>
          <w:b/>
          <w:bCs/>
          <w:color w:val="0F1115"/>
          <w:kern w:val="0"/>
          <w:sz w:val="28"/>
          <w:szCs w:val="28"/>
          <w:lang w:eastAsia="ru-RU"/>
          <w14:ligatures w14:val="none"/>
        </w:rPr>
        <w:t>ую</w:t>
      </w:r>
      <w:r w:rsidR="00683CD3" w:rsidRPr="00683CD3">
        <w:rPr>
          <w:rFonts w:ascii="Times New Roman" w:eastAsia="Times New Roman" w:hAnsi="Times New Roman" w:cs="Times New Roman"/>
          <w:b/>
          <w:bCs/>
          <w:color w:val="0F1115"/>
          <w:kern w:val="0"/>
          <w:sz w:val="28"/>
          <w:szCs w:val="28"/>
          <w:lang w:eastAsia="ru-RU"/>
          <w14:ligatures w14:val="none"/>
        </w:rPr>
        <w:t xml:space="preserve"> композици</w:t>
      </w:r>
      <w:r w:rsidRPr="00645491">
        <w:rPr>
          <w:rFonts w:ascii="Times New Roman" w:eastAsia="Times New Roman" w:hAnsi="Times New Roman" w:cs="Times New Roman"/>
          <w:b/>
          <w:bCs/>
          <w:color w:val="0F1115"/>
          <w:kern w:val="0"/>
          <w:sz w:val="28"/>
          <w:szCs w:val="28"/>
          <w:lang w:eastAsia="ru-RU"/>
          <w14:ligatures w14:val="none"/>
        </w:rPr>
        <w:t>ю</w:t>
      </w:r>
      <w:r w:rsidR="00683CD3" w:rsidRPr="00683CD3">
        <w:rPr>
          <w:rFonts w:ascii="Times New Roman" w:eastAsia="Times New Roman" w:hAnsi="Times New Roman" w:cs="Times New Roman"/>
          <w:b/>
          <w:bCs/>
          <w:color w:val="0F1115"/>
          <w:kern w:val="0"/>
          <w:sz w:val="28"/>
          <w:szCs w:val="28"/>
          <w:lang w:eastAsia="ru-RU"/>
          <w14:ligatures w14:val="none"/>
        </w:rPr>
        <w:t xml:space="preserve"> «</w:t>
      </w:r>
      <w:r w:rsidR="00683CD3" w:rsidRPr="00683CD3">
        <w:rPr>
          <w:rFonts w:ascii="Times New Roman" w:eastAsia="Times New Roman" w:hAnsi="Times New Roman" w:cs="Times New Roman"/>
          <w:i/>
          <w:iCs/>
          <w:color w:val="0F1115"/>
          <w:kern w:val="0"/>
          <w:sz w:val="28"/>
          <w:szCs w:val="28"/>
          <w:lang w:eastAsia="ru-RU"/>
          <w14:ligatures w14:val="none"/>
        </w:rPr>
        <w:t>Соцветие родных языков</w:t>
      </w:r>
      <w:r w:rsidR="00683CD3" w:rsidRPr="00683CD3">
        <w:rPr>
          <w:rFonts w:ascii="Times New Roman" w:eastAsia="Times New Roman" w:hAnsi="Times New Roman" w:cs="Times New Roman"/>
          <w:b/>
          <w:bCs/>
          <w:color w:val="0F1115"/>
          <w:kern w:val="0"/>
          <w:sz w:val="28"/>
          <w:szCs w:val="28"/>
          <w:lang w:eastAsia="ru-RU"/>
          <w14:ligatures w14:val="none"/>
        </w:rPr>
        <w:t>»</w:t>
      </w:r>
      <w:r w:rsidRPr="00645491">
        <w:rPr>
          <w:rFonts w:ascii="Times New Roman" w:eastAsia="Times New Roman" w:hAnsi="Times New Roman" w:cs="Times New Roman"/>
          <w:color w:val="0F1115"/>
          <w:kern w:val="0"/>
          <w:sz w:val="28"/>
          <w:szCs w:val="28"/>
          <w:lang w:eastAsia="ru-RU"/>
          <w14:ligatures w14:val="none"/>
        </w:rPr>
        <w:t xml:space="preserve"> </w:t>
      </w:r>
      <w:r w:rsidR="0082568D" w:rsidRPr="00645491">
        <w:rPr>
          <w:rFonts w:ascii="Times New Roman" w:hAnsi="Times New Roman" w:cs="Times New Roman"/>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вечер многонациональной поэзии, где стихи звучат на языках народов России с параллельным переводом на русский </w:t>
      </w:r>
      <w:r w:rsidRPr="00645491">
        <w:rPr>
          <w:rFonts w:ascii="Times New Roman" w:eastAsia="Times New Roman" w:hAnsi="Times New Roman" w:cs="Times New Roman"/>
          <w:color w:val="0F1115"/>
          <w:kern w:val="0"/>
          <w:sz w:val="28"/>
          <w:szCs w:val="28"/>
          <w:lang w:eastAsia="ru-RU"/>
          <w14:ligatures w14:val="none"/>
        </w:rPr>
        <w:t>(</w:t>
      </w:r>
      <w:r w:rsidR="00683CD3" w:rsidRPr="00683CD3">
        <w:rPr>
          <w:rFonts w:ascii="Times New Roman" w:eastAsia="Times New Roman" w:hAnsi="Times New Roman" w:cs="Times New Roman"/>
          <w:color w:val="0F1115"/>
          <w:kern w:val="0"/>
          <w:sz w:val="28"/>
          <w:szCs w:val="28"/>
          <w:lang w:eastAsia="ru-RU"/>
          <w14:ligatures w14:val="none"/>
        </w:rPr>
        <w:t>произведения</w:t>
      </w:r>
      <w:r w:rsidRPr="00645491">
        <w:rPr>
          <w:rFonts w:ascii="Times New Roman" w:eastAsia="Times New Roman" w:hAnsi="Times New Roman" w:cs="Times New Roman"/>
          <w:color w:val="0F1115"/>
          <w:kern w:val="0"/>
          <w:sz w:val="28"/>
          <w:szCs w:val="28"/>
          <w:lang w:eastAsia="ru-RU"/>
          <w14:ligatures w14:val="none"/>
        </w:rPr>
        <w:t xml:space="preserve"> </w:t>
      </w:r>
      <w:r w:rsidR="00683CD3" w:rsidRPr="00683CD3">
        <w:rPr>
          <w:rFonts w:ascii="Times New Roman" w:eastAsia="Times New Roman" w:hAnsi="Times New Roman" w:cs="Times New Roman"/>
          <w:color w:val="0F1115"/>
          <w:kern w:val="0"/>
          <w:sz w:val="28"/>
          <w:szCs w:val="28"/>
          <w:lang w:eastAsia="ru-RU"/>
          <w14:ligatures w14:val="none"/>
        </w:rPr>
        <w:t>Расула Гамзатова</w:t>
      </w:r>
      <w:r w:rsidRPr="00BA54DC">
        <w:rPr>
          <w:rFonts w:ascii="Times New Roman" w:eastAsia="Times New Roman" w:hAnsi="Times New Roman" w:cs="Times New Roman"/>
          <w:color w:val="0F1115"/>
          <w:kern w:val="0"/>
          <w:sz w:val="28"/>
          <w:szCs w:val="28"/>
          <w:lang w:eastAsia="ru-RU"/>
          <w14:ligatures w14:val="none"/>
        </w:rPr>
        <w:t>,</w:t>
      </w:r>
      <w:r w:rsidRPr="00645491">
        <w:rPr>
          <w:rFonts w:ascii="Times New Roman" w:eastAsia="Times New Roman" w:hAnsi="Times New Roman" w:cs="Times New Roman"/>
          <w:color w:val="0F1115"/>
          <w:kern w:val="0"/>
          <w:sz w:val="28"/>
          <w:szCs w:val="28"/>
          <w:lang w:eastAsia="ru-RU"/>
          <w14:ligatures w14:val="none"/>
        </w:rPr>
        <w:t xml:space="preserve"> </w:t>
      </w:r>
      <w:r w:rsidR="00683CD3" w:rsidRPr="00683CD3">
        <w:rPr>
          <w:rFonts w:ascii="Times New Roman" w:eastAsia="Times New Roman" w:hAnsi="Times New Roman" w:cs="Times New Roman"/>
          <w:color w:val="0F1115"/>
          <w:kern w:val="0"/>
          <w:sz w:val="28"/>
          <w:szCs w:val="28"/>
          <w:lang w:eastAsia="ru-RU"/>
          <w14:ligatures w14:val="none"/>
        </w:rPr>
        <w:t>например, «Журавли», «Мой Дагестан»</w:t>
      </w:r>
      <w:r w:rsidR="00BA54DC">
        <w:rPr>
          <w:rFonts w:ascii="Times New Roman" w:eastAsia="Times New Roman" w:hAnsi="Times New Roman" w:cs="Times New Roman"/>
          <w:color w:val="0F1115"/>
          <w:kern w:val="0"/>
          <w:sz w:val="28"/>
          <w:szCs w:val="28"/>
          <w:lang w:eastAsia="ru-RU"/>
          <w14:ligatures w14:val="none"/>
        </w:rPr>
        <w:t>, фрагменты из «Моего Дагестана»</w:t>
      </w:r>
      <w:r w:rsidRPr="00645491">
        <w:rPr>
          <w:rFonts w:ascii="Times New Roman" w:eastAsia="Times New Roman" w:hAnsi="Times New Roman" w:cs="Times New Roman"/>
          <w:color w:val="0F1115"/>
          <w:kern w:val="0"/>
          <w:sz w:val="28"/>
          <w:szCs w:val="28"/>
          <w:lang w:eastAsia="ru-RU"/>
          <w14:ligatures w14:val="none"/>
        </w:rPr>
        <w:t xml:space="preserve"> и др.</w:t>
      </w:r>
      <w:r w:rsidR="00BA54DC">
        <w:rPr>
          <w:rFonts w:ascii="Times New Roman" w:eastAsia="Times New Roman" w:hAnsi="Times New Roman" w:cs="Times New Roman"/>
          <w:color w:val="0F1115"/>
          <w:kern w:val="0"/>
          <w:sz w:val="28"/>
          <w:szCs w:val="28"/>
          <w:lang w:eastAsia="ru-RU"/>
          <w14:ligatures w14:val="none"/>
        </w:rPr>
        <w:t xml:space="preserve"> авторов</w:t>
      </w:r>
      <w:r w:rsidRPr="00645491">
        <w:rPr>
          <w:rFonts w:ascii="Times New Roman" w:eastAsia="Times New Roman" w:hAnsi="Times New Roman" w:cs="Times New Roman"/>
          <w:color w:val="0F1115"/>
          <w:kern w:val="0"/>
          <w:sz w:val="28"/>
          <w:szCs w:val="28"/>
          <w:lang w:eastAsia="ru-RU"/>
          <w14:ligatures w14:val="none"/>
        </w:rPr>
        <w:t>)</w:t>
      </w:r>
      <w:r w:rsidR="00683CD3" w:rsidRPr="00683CD3">
        <w:rPr>
          <w:rFonts w:ascii="Times New Roman" w:eastAsia="Times New Roman" w:hAnsi="Times New Roman" w:cs="Times New Roman"/>
          <w:color w:val="0F1115"/>
          <w:kern w:val="0"/>
          <w:sz w:val="28"/>
          <w:szCs w:val="28"/>
          <w:lang w:eastAsia="ru-RU"/>
          <w14:ligatures w14:val="none"/>
        </w:rPr>
        <w:t>.</w:t>
      </w:r>
    </w:p>
    <w:p w14:paraId="6D8C594D" w14:textId="31AC5D82" w:rsidR="00683CD3" w:rsidRPr="00683CD3" w:rsidRDefault="009D473A" w:rsidP="009D473A">
      <w:pPr>
        <w:shd w:val="clear" w:color="auto" w:fill="FFFFFF"/>
        <w:spacing w:after="0" w:line="360" w:lineRule="auto"/>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 ф</w:t>
      </w:r>
      <w:r w:rsidR="00683CD3" w:rsidRPr="00683CD3">
        <w:rPr>
          <w:rFonts w:ascii="Times New Roman" w:eastAsia="Times New Roman" w:hAnsi="Times New Roman" w:cs="Times New Roman"/>
          <w:b/>
          <w:bCs/>
          <w:color w:val="0F1115"/>
          <w:kern w:val="0"/>
          <w:sz w:val="28"/>
          <w:szCs w:val="28"/>
          <w:lang w:eastAsia="ru-RU"/>
          <w14:ligatures w14:val="none"/>
        </w:rPr>
        <w:t>ольклорн</w:t>
      </w:r>
      <w:r w:rsidR="00915D2C">
        <w:rPr>
          <w:rFonts w:ascii="Times New Roman" w:eastAsia="Times New Roman" w:hAnsi="Times New Roman" w:cs="Times New Roman"/>
          <w:b/>
          <w:bCs/>
          <w:color w:val="0F1115"/>
          <w:kern w:val="0"/>
          <w:sz w:val="28"/>
          <w:szCs w:val="28"/>
          <w:lang w:eastAsia="ru-RU"/>
          <w14:ligatures w14:val="none"/>
        </w:rPr>
        <w:t>ую</w:t>
      </w:r>
      <w:r w:rsidR="00683CD3" w:rsidRPr="00683CD3">
        <w:rPr>
          <w:rFonts w:ascii="Times New Roman" w:eastAsia="Times New Roman" w:hAnsi="Times New Roman" w:cs="Times New Roman"/>
          <w:b/>
          <w:bCs/>
          <w:color w:val="0F1115"/>
          <w:kern w:val="0"/>
          <w:sz w:val="28"/>
          <w:szCs w:val="28"/>
          <w:lang w:eastAsia="ru-RU"/>
          <w14:ligatures w14:val="none"/>
        </w:rPr>
        <w:t xml:space="preserve"> программ</w:t>
      </w:r>
      <w:r w:rsidR="00915D2C">
        <w:rPr>
          <w:rFonts w:ascii="Times New Roman" w:eastAsia="Times New Roman" w:hAnsi="Times New Roman" w:cs="Times New Roman"/>
          <w:b/>
          <w:bCs/>
          <w:color w:val="0F1115"/>
          <w:kern w:val="0"/>
          <w:sz w:val="28"/>
          <w:szCs w:val="28"/>
          <w:lang w:eastAsia="ru-RU"/>
          <w14:ligatures w14:val="none"/>
        </w:rPr>
        <w:t>у</w:t>
      </w:r>
      <w:r w:rsidR="00683CD3" w:rsidRPr="00683CD3">
        <w:rPr>
          <w:rFonts w:ascii="Times New Roman" w:eastAsia="Times New Roman" w:hAnsi="Times New Roman" w:cs="Times New Roman"/>
          <w:b/>
          <w:bCs/>
          <w:color w:val="0F1115"/>
          <w:kern w:val="0"/>
          <w:sz w:val="28"/>
          <w:szCs w:val="28"/>
          <w:lang w:eastAsia="ru-RU"/>
          <w14:ligatures w14:val="none"/>
        </w:rPr>
        <w:t xml:space="preserve"> «</w:t>
      </w:r>
      <w:r w:rsidR="00683CD3" w:rsidRPr="00683CD3">
        <w:rPr>
          <w:rFonts w:ascii="Times New Roman" w:eastAsia="Times New Roman" w:hAnsi="Times New Roman" w:cs="Times New Roman"/>
          <w:i/>
          <w:iCs/>
          <w:color w:val="0F1115"/>
          <w:kern w:val="0"/>
          <w:sz w:val="28"/>
          <w:szCs w:val="28"/>
          <w:lang w:eastAsia="ru-RU"/>
          <w14:ligatures w14:val="none"/>
        </w:rPr>
        <w:t xml:space="preserve">Мудрость </w:t>
      </w:r>
      <w:r w:rsidRPr="009D473A">
        <w:rPr>
          <w:rFonts w:ascii="Times New Roman" w:eastAsia="Times New Roman" w:hAnsi="Times New Roman" w:cs="Times New Roman"/>
          <w:i/>
          <w:iCs/>
          <w:color w:val="0F1115"/>
          <w:kern w:val="0"/>
          <w:sz w:val="28"/>
          <w:szCs w:val="28"/>
          <w:lang w:eastAsia="ru-RU"/>
          <w14:ligatures w14:val="none"/>
        </w:rPr>
        <w:t>веков</w:t>
      </w:r>
      <w:r w:rsidR="00683CD3" w:rsidRPr="00683CD3">
        <w:rPr>
          <w:rFonts w:ascii="Times New Roman" w:eastAsia="Times New Roman" w:hAnsi="Times New Roman" w:cs="Times New Roman"/>
          <w:b/>
          <w:bCs/>
          <w:color w:val="0F1115"/>
          <w:kern w:val="0"/>
          <w:sz w:val="28"/>
          <w:szCs w:val="28"/>
          <w:lang w:eastAsia="ru-RU"/>
          <w14:ligatures w14:val="none"/>
        </w:rPr>
        <w:t>»</w:t>
      </w:r>
      <w:r>
        <w:rPr>
          <w:rFonts w:ascii="Times New Roman" w:eastAsia="Times New Roman" w:hAnsi="Times New Roman" w:cs="Times New Roman"/>
          <w:color w:val="0F1115"/>
          <w:kern w:val="0"/>
          <w:sz w:val="28"/>
          <w:szCs w:val="28"/>
          <w:lang w:eastAsia="ru-RU"/>
          <w14:ligatures w14:val="none"/>
        </w:rPr>
        <w:t xml:space="preserve"> </w:t>
      </w:r>
      <w:r w:rsidR="0082568D" w:rsidRPr="00645491">
        <w:rPr>
          <w:rFonts w:ascii="Times New Roman" w:hAnsi="Times New Roman" w:cs="Times New Roman"/>
          <w:b/>
          <w:bCs/>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театрализованное представление с элементами народных обрядов, песен, танцев и сказаний разных народов. Завершить можно ярким выступлением с песнями на нескольких языках</w:t>
      </w:r>
      <w:r>
        <w:rPr>
          <w:rFonts w:ascii="Times New Roman" w:eastAsia="Times New Roman" w:hAnsi="Times New Roman" w:cs="Times New Roman"/>
          <w:color w:val="0F1115"/>
          <w:kern w:val="0"/>
          <w:sz w:val="28"/>
          <w:szCs w:val="28"/>
          <w:lang w:eastAsia="ru-RU"/>
          <w14:ligatures w14:val="none"/>
        </w:rPr>
        <w:t>;</w:t>
      </w:r>
    </w:p>
    <w:p w14:paraId="3C4AE013" w14:textId="079C7F29" w:rsidR="00683CD3" w:rsidRDefault="009D473A" w:rsidP="009D473A">
      <w:pPr>
        <w:shd w:val="clear" w:color="auto" w:fill="FFFFFF"/>
        <w:spacing w:after="0" w:line="360" w:lineRule="auto"/>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 xml:space="preserve">- мастер-класс по хореографии </w:t>
      </w:r>
      <w:r w:rsidR="00683CD3" w:rsidRPr="00683CD3">
        <w:rPr>
          <w:rFonts w:ascii="Times New Roman" w:eastAsia="Times New Roman" w:hAnsi="Times New Roman" w:cs="Times New Roman"/>
          <w:b/>
          <w:bCs/>
          <w:color w:val="0F1115"/>
          <w:kern w:val="0"/>
          <w:sz w:val="28"/>
          <w:szCs w:val="28"/>
          <w:lang w:eastAsia="ru-RU"/>
          <w14:ligatures w14:val="none"/>
        </w:rPr>
        <w:t>«</w:t>
      </w:r>
      <w:r w:rsidR="00683CD3" w:rsidRPr="00683CD3">
        <w:rPr>
          <w:rFonts w:ascii="Times New Roman" w:eastAsia="Times New Roman" w:hAnsi="Times New Roman" w:cs="Times New Roman"/>
          <w:i/>
          <w:iCs/>
          <w:color w:val="0F1115"/>
          <w:kern w:val="0"/>
          <w:sz w:val="28"/>
          <w:szCs w:val="28"/>
          <w:lang w:eastAsia="ru-RU"/>
          <w14:ligatures w14:val="none"/>
        </w:rPr>
        <w:t>Танцы народов мира</w:t>
      </w:r>
      <w:r w:rsidR="00683CD3" w:rsidRPr="00683CD3">
        <w:rPr>
          <w:rFonts w:ascii="Times New Roman" w:eastAsia="Times New Roman" w:hAnsi="Times New Roman" w:cs="Times New Roman"/>
          <w:b/>
          <w:bCs/>
          <w:color w:val="0F1115"/>
          <w:kern w:val="0"/>
          <w:sz w:val="28"/>
          <w:szCs w:val="28"/>
          <w:lang w:eastAsia="ru-RU"/>
          <w14:ligatures w14:val="none"/>
        </w:rPr>
        <w:t>»</w:t>
      </w:r>
      <w:r>
        <w:rPr>
          <w:rFonts w:ascii="Times New Roman" w:eastAsia="Times New Roman" w:hAnsi="Times New Roman" w:cs="Times New Roman"/>
          <w:color w:val="0F1115"/>
          <w:kern w:val="0"/>
          <w:sz w:val="28"/>
          <w:szCs w:val="28"/>
          <w:lang w:eastAsia="ru-RU"/>
          <w14:ligatures w14:val="none"/>
        </w:rPr>
        <w:t xml:space="preserve"> </w:t>
      </w:r>
      <w:bookmarkStart w:id="2" w:name="_Hlk233647672"/>
      <w:r w:rsidR="008359AA" w:rsidRPr="00645491">
        <w:rPr>
          <w:rFonts w:ascii="Times New Roman" w:hAnsi="Times New Roman" w:cs="Times New Roman"/>
          <w:b/>
          <w:bCs/>
          <w:color w:val="0F1115"/>
          <w:sz w:val="28"/>
          <w:szCs w:val="28"/>
        </w:rPr>
        <w:t>–</w:t>
      </w:r>
      <w:bookmarkEnd w:id="2"/>
      <w:r w:rsidR="00683CD3" w:rsidRPr="00683CD3">
        <w:rPr>
          <w:rFonts w:ascii="Times New Roman" w:eastAsia="Times New Roman" w:hAnsi="Times New Roman" w:cs="Times New Roman"/>
          <w:color w:val="0F1115"/>
          <w:kern w:val="0"/>
          <w:sz w:val="28"/>
          <w:szCs w:val="28"/>
          <w:lang w:eastAsia="ru-RU"/>
          <w14:ligatures w14:val="none"/>
        </w:rPr>
        <w:t xml:space="preserve"> знакомство с простыми движениями национальных танцев (лезгинка, хоровод</w:t>
      </w:r>
      <w:r>
        <w:rPr>
          <w:rFonts w:ascii="Times New Roman" w:eastAsia="Times New Roman" w:hAnsi="Times New Roman" w:cs="Times New Roman"/>
          <w:color w:val="0F1115"/>
          <w:kern w:val="0"/>
          <w:sz w:val="28"/>
          <w:szCs w:val="28"/>
          <w:lang w:eastAsia="ru-RU"/>
          <w14:ligatures w14:val="none"/>
        </w:rPr>
        <w:t xml:space="preserve"> </w:t>
      </w:r>
      <w:r w:rsidR="00683CD3" w:rsidRPr="00683CD3">
        <w:rPr>
          <w:rFonts w:ascii="Times New Roman" w:eastAsia="Times New Roman" w:hAnsi="Times New Roman" w:cs="Times New Roman"/>
          <w:color w:val="0F1115"/>
          <w:kern w:val="0"/>
          <w:sz w:val="28"/>
          <w:szCs w:val="28"/>
          <w:lang w:eastAsia="ru-RU"/>
          <w14:ligatures w14:val="none"/>
        </w:rPr>
        <w:t>и др.) с вовлечением зрителей</w:t>
      </w:r>
      <w:r w:rsidR="00FB3DE4">
        <w:rPr>
          <w:rFonts w:ascii="Times New Roman" w:eastAsia="Times New Roman" w:hAnsi="Times New Roman" w:cs="Times New Roman"/>
          <w:color w:val="0F1115"/>
          <w:kern w:val="0"/>
          <w:sz w:val="28"/>
          <w:szCs w:val="28"/>
          <w:lang w:eastAsia="ru-RU"/>
          <w14:ligatures w14:val="none"/>
        </w:rPr>
        <w:t>;</w:t>
      </w:r>
    </w:p>
    <w:p w14:paraId="77BD4947" w14:textId="77777777" w:rsidR="00915D2C" w:rsidRDefault="00915D2C" w:rsidP="00915D2C">
      <w:pPr>
        <w:shd w:val="clear" w:color="auto" w:fill="FFFFFF"/>
        <w:spacing w:after="0" w:line="360" w:lineRule="auto"/>
        <w:jc w:val="both"/>
        <w:rPr>
          <w:rFonts w:ascii="Times New Roman" w:hAnsi="Times New Roman" w:cs="Times New Roman"/>
          <w:b/>
          <w:bCs/>
          <w:color w:val="0F1115"/>
          <w:sz w:val="28"/>
          <w:szCs w:val="28"/>
        </w:rPr>
      </w:pPr>
      <w:r>
        <w:rPr>
          <w:rFonts w:ascii="Times New Roman" w:eastAsia="Times New Roman" w:hAnsi="Times New Roman" w:cs="Times New Roman"/>
          <w:b/>
          <w:bCs/>
          <w:color w:val="0F1115"/>
          <w:kern w:val="0"/>
          <w:sz w:val="28"/>
          <w:szCs w:val="28"/>
          <w:lang w:eastAsia="ru-RU"/>
          <w14:ligatures w14:val="none"/>
        </w:rPr>
        <w:t xml:space="preserve">- </w:t>
      </w:r>
      <w:r w:rsidRPr="00683CD3">
        <w:rPr>
          <w:rFonts w:ascii="Times New Roman" w:eastAsia="Times New Roman" w:hAnsi="Times New Roman" w:cs="Times New Roman"/>
          <w:b/>
          <w:bCs/>
          <w:color w:val="0F1115"/>
          <w:kern w:val="0"/>
          <w:sz w:val="28"/>
          <w:szCs w:val="28"/>
          <w:lang w:eastAsia="ru-RU"/>
          <w14:ligatures w14:val="none"/>
        </w:rPr>
        <w:t>мастер-классы</w:t>
      </w:r>
      <w:r w:rsidRPr="00683CD3">
        <w:rPr>
          <w:rFonts w:ascii="Times New Roman" w:eastAsia="Times New Roman" w:hAnsi="Times New Roman" w:cs="Times New Roman"/>
          <w:color w:val="0F1115"/>
          <w:kern w:val="0"/>
          <w:sz w:val="28"/>
          <w:szCs w:val="28"/>
          <w:lang w:eastAsia="ru-RU"/>
          <w14:ligatures w14:val="none"/>
        </w:rPr>
        <w:t xml:space="preserve"> по народным рем</w:t>
      </w:r>
      <w:r>
        <w:rPr>
          <w:rFonts w:ascii="Times New Roman" w:eastAsia="Times New Roman" w:hAnsi="Times New Roman" w:cs="Times New Roman"/>
          <w:color w:val="0F1115"/>
          <w:kern w:val="0"/>
          <w:sz w:val="28"/>
          <w:szCs w:val="28"/>
          <w:lang w:eastAsia="ru-RU"/>
          <w14:ligatures w14:val="none"/>
        </w:rPr>
        <w:t>е</w:t>
      </w:r>
      <w:r w:rsidRPr="00683CD3">
        <w:rPr>
          <w:rFonts w:ascii="Times New Roman" w:eastAsia="Times New Roman" w:hAnsi="Times New Roman" w:cs="Times New Roman"/>
          <w:color w:val="0F1115"/>
          <w:kern w:val="0"/>
          <w:sz w:val="28"/>
          <w:szCs w:val="28"/>
          <w:lang w:eastAsia="ru-RU"/>
          <w14:ligatures w14:val="none"/>
        </w:rPr>
        <w:t>слам</w:t>
      </w:r>
      <w:r>
        <w:rPr>
          <w:rFonts w:ascii="Times New Roman" w:eastAsia="Times New Roman" w:hAnsi="Times New Roman" w:cs="Times New Roman"/>
          <w:b/>
          <w:bCs/>
          <w:color w:val="0F1115"/>
          <w:kern w:val="0"/>
          <w:sz w:val="28"/>
          <w:szCs w:val="28"/>
          <w:lang w:eastAsia="ru-RU"/>
          <w14:ligatures w14:val="none"/>
        </w:rPr>
        <w:t xml:space="preserve"> </w:t>
      </w:r>
      <w:r w:rsidRPr="00683CD3">
        <w:rPr>
          <w:rFonts w:ascii="Times New Roman" w:eastAsia="Times New Roman" w:hAnsi="Times New Roman" w:cs="Times New Roman"/>
          <w:b/>
          <w:bCs/>
          <w:color w:val="0F1115"/>
          <w:kern w:val="0"/>
          <w:sz w:val="28"/>
          <w:szCs w:val="28"/>
          <w:lang w:eastAsia="ru-RU"/>
          <w14:ligatures w14:val="none"/>
        </w:rPr>
        <w:t>«</w:t>
      </w:r>
      <w:r w:rsidRPr="00683CD3">
        <w:rPr>
          <w:rFonts w:ascii="Times New Roman" w:eastAsia="Times New Roman" w:hAnsi="Times New Roman" w:cs="Times New Roman"/>
          <w:i/>
          <w:iCs/>
          <w:color w:val="0F1115"/>
          <w:kern w:val="0"/>
          <w:sz w:val="28"/>
          <w:szCs w:val="28"/>
          <w:lang w:eastAsia="ru-RU"/>
          <w14:ligatures w14:val="none"/>
        </w:rPr>
        <w:t>Сила традиций</w:t>
      </w:r>
      <w:r w:rsidRPr="00683CD3">
        <w:rPr>
          <w:rFonts w:ascii="Times New Roman" w:eastAsia="Times New Roman" w:hAnsi="Times New Roman" w:cs="Times New Roman"/>
          <w:b/>
          <w:bCs/>
          <w:color w:val="0F1115"/>
          <w:kern w:val="0"/>
          <w:sz w:val="28"/>
          <w:szCs w:val="28"/>
          <w:lang w:eastAsia="ru-RU"/>
          <w14:ligatures w14:val="none"/>
        </w:rPr>
        <w:t>»</w:t>
      </w:r>
      <w:r w:rsidRPr="00D675D5">
        <w:rPr>
          <w:rFonts w:ascii="Times New Roman" w:hAnsi="Times New Roman" w:cs="Times New Roman"/>
          <w:color w:val="0F1115"/>
          <w:sz w:val="28"/>
          <w:szCs w:val="28"/>
        </w:rPr>
        <w:t>;</w:t>
      </w:r>
    </w:p>
    <w:p w14:paraId="25EFEBCE" w14:textId="3BFAEB94" w:rsidR="00683CD3" w:rsidRPr="00683CD3" w:rsidRDefault="00FB3DE4" w:rsidP="00FB3DE4">
      <w:pPr>
        <w:shd w:val="clear" w:color="auto" w:fill="FFFFFF"/>
        <w:spacing w:after="0" w:line="360" w:lineRule="auto"/>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 л</w:t>
      </w:r>
      <w:r w:rsidR="00683CD3" w:rsidRPr="00683CD3">
        <w:rPr>
          <w:rFonts w:ascii="Times New Roman" w:eastAsia="Times New Roman" w:hAnsi="Times New Roman" w:cs="Times New Roman"/>
          <w:b/>
          <w:bCs/>
          <w:color w:val="0F1115"/>
          <w:kern w:val="0"/>
          <w:sz w:val="28"/>
          <w:szCs w:val="28"/>
          <w:lang w:eastAsia="ru-RU"/>
          <w14:ligatures w14:val="none"/>
        </w:rPr>
        <w:t>итературн</w:t>
      </w:r>
      <w:r>
        <w:rPr>
          <w:rFonts w:ascii="Times New Roman" w:eastAsia="Times New Roman" w:hAnsi="Times New Roman" w:cs="Times New Roman"/>
          <w:b/>
          <w:bCs/>
          <w:color w:val="0F1115"/>
          <w:kern w:val="0"/>
          <w:sz w:val="28"/>
          <w:szCs w:val="28"/>
          <w:lang w:eastAsia="ru-RU"/>
          <w14:ligatures w14:val="none"/>
        </w:rPr>
        <w:t>ый</w:t>
      </w:r>
      <w:r w:rsidR="00683CD3" w:rsidRPr="00683CD3">
        <w:rPr>
          <w:rFonts w:ascii="Times New Roman" w:eastAsia="Times New Roman" w:hAnsi="Times New Roman" w:cs="Times New Roman"/>
          <w:b/>
          <w:bCs/>
          <w:color w:val="0F1115"/>
          <w:kern w:val="0"/>
          <w:sz w:val="28"/>
          <w:szCs w:val="28"/>
          <w:lang w:eastAsia="ru-RU"/>
          <w14:ligatures w14:val="none"/>
        </w:rPr>
        <w:t xml:space="preserve"> </w:t>
      </w:r>
      <w:r>
        <w:rPr>
          <w:rFonts w:ascii="Times New Roman" w:eastAsia="Times New Roman" w:hAnsi="Times New Roman" w:cs="Times New Roman"/>
          <w:b/>
          <w:bCs/>
          <w:color w:val="0F1115"/>
          <w:kern w:val="0"/>
          <w:sz w:val="28"/>
          <w:szCs w:val="28"/>
          <w:lang w:eastAsia="ru-RU"/>
          <w14:ligatures w14:val="none"/>
        </w:rPr>
        <w:t>вечер</w:t>
      </w:r>
      <w:r w:rsidR="00683CD3" w:rsidRPr="00683CD3">
        <w:rPr>
          <w:rFonts w:ascii="Times New Roman" w:eastAsia="Times New Roman" w:hAnsi="Times New Roman" w:cs="Times New Roman"/>
          <w:b/>
          <w:bCs/>
          <w:color w:val="0F1115"/>
          <w:kern w:val="0"/>
          <w:sz w:val="28"/>
          <w:szCs w:val="28"/>
          <w:lang w:eastAsia="ru-RU"/>
          <w14:ligatures w14:val="none"/>
        </w:rPr>
        <w:t xml:space="preserve"> «</w:t>
      </w:r>
      <w:r w:rsidR="00683CD3" w:rsidRPr="00683CD3">
        <w:rPr>
          <w:rFonts w:ascii="Times New Roman" w:eastAsia="Times New Roman" w:hAnsi="Times New Roman" w:cs="Times New Roman"/>
          <w:i/>
          <w:iCs/>
          <w:color w:val="0F1115"/>
          <w:kern w:val="0"/>
          <w:sz w:val="28"/>
          <w:szCs w:val="28"/>
          <w:lang w:eastAsia="ru-RU"/>
          <w14:ligatures w14:val="none"/>
        </w:rPr>
        <w:t>Всяк сущий в ней язык</w:t>
      </w:r>
      <w:r w:rsidR="00683CD3" w:rsidRPr="00683CD3">
        <w:rPr>
          <w:rFonts w:ascii="Times New Roman" w:eastAsia="Times New Roman" w:hAnsi="Times New Roman" w:cs="Times New Roman"/>
          <w:b/>
          <w:bCs/>
          <w:color w:val="0F1115"/>
          <w:kern w:val="0"/>
          <w:sz w:val="28"/>
          <w:szCs w:val="28"/>
          <w:lang w:eastAsia="ru-RU"/>
          <w14:ligatures w14:val="none"/>
        </w:rPr>
        <w:t>»</w:t>
      </w:r>
      <w:r>
        <w:rPr>
          <w:rFonts w:ascii="Times New Roman" w:eastAsia="Times New Roman" w:hAnsi="Times New Roman" w:cs="Times New Roman"/>
          <w:color w:val="0F1115"/>
          <w:kern w:val="0"/>
          <w:sz w:val="28"/>
          <w:szCs w:val="28"/>
          <w:lang w:eastAsia="ru-RU"/>
          <w14:ligatures w14:val="none"/>
        </w:rPr>
        <w:t xml:space="preserve"> </w:t>
      </w:r>
      <w:r w:rsidRPr="00645491">
        <w:rPr>
          <w:rFonts w:ascii="Times New Roman" w:hAnsi="Times New Roman" w:cs="Times New Roman"/>
          <w:b/>
          <w:bCs/>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в </w:t>
      </w:r>
      <w:r>
        <w:rPr>
          <w:rFonts w:ascii="Times New Roman" w:eastAsia="Times New Roman" w:hAnsi="Times New Roman" w:cs="Times New Roman"/>
          <w:color w:val="0F1115"/>
          <w:kern w:val="0"/>
          <w:sz w:val="28"/>
          <w:szCs w:val="28"/>
          <w:lang w:eastAsia="ru-RU"/>
          <w14:ligatures w14:val="none"/>
        </w:rPr>
        <w:t xml:space="preserve">уютной, почти </w:t>
      </w:r>
      <w:r w:rsidR="00683CD3" w:rsidRPr="00683CD3">
        <w:rPr>
          <w:rFonts w:ascii="Times New Roman" w:eastAsia="Times New Roman" w:hAnsi="Times New Roman" w:cs="Times New Roman"/>
          <w:color w:val="0F1115"/>
          <w:kern w:val="0"/>
          <w:sz w:val="28"/>
          <w:szCs w:val="28"/>
          <w:lang w:eastAsia="ru-RU"/>
          <w14:ligatures w14:val="none"/>
        </w:rPr>
        <w:t>домашней атмосфере звучат стихи, песни и проза в переводах с разных языков. Гости могут читать любимые строки на родном языке</w:t>
      </w:r>
      <w:r>
        <w:rPr>
          <w:rFonts w:ascii="Times New Roman" w:eastAsia="Times New Roman" w:hAnsi="Times New Roman" w:cs="Times New Roman"/>
          <w:color w:val="0F1115"/>
          <w:kern w:val="0"/>
          <w:sz w:val="28"/>
          <w:szCs w:val="28"/>
          <w:lang w:eastAsia="ru-RU"/>
          <w14:ligatures w14:val="none"/>
        </w:rPr>
        <w:t>;</w:t>
      </w:r>
    </w:p>
    <w:p w14:paraId="00360613" w14:textId="55272877" w:rsidR="00683CD3" w:rsidRPr="00683CD3" w:rsidRDefault="00FB3DE4" w:rsidP="00FB3DE4">
      <w:pPr>
        <w:shd w:val="clear" w:color="auto" w:fill="FFFFFF"/>
        <w:spacing w:after="0" w:line="360" w:lineRule="auto"/>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lastRenderedPageBreak/>
        <w:t xml:space="preserve">- </w:t>
      </w:r>
      <w:r w:rsidR="00683CD3" w:rsidRPr="00683CD3">
        <w:rPr>
          <w:rFonts w:ascii="Times New Roman" w:eastAsia="Times New Roman" w:hAnsi="Times New Roman" w:cs="Times New Roman"/>
          <w:b/>
          <w:bCs/>
          <w:color w:val="0F1115"/>
          <w:kern w:val="0"/>
          <w:sz w:val="28"/>
          <w:szCs w:val="28"/>
          <w:lang w:eastAsia="ru-RU"/>
          <w14:ligatures w14:val="none"/>
        </w:rPr>
        <w:t>«</w:t>
      </w:r>
      <w:r>
        <w:rPr>
          <w:rFonts w:ascii="Times New Roman" w:eastAsia="Times New Roman" w:hAnsi="Times New Roman" w:cs="Times New Roman"/>
          <w:b/>
          <w:bCs/>
          <w:color w:val="0F1115"/>
          <w:kern w:val="0"/>
          <w:sz w:val="28"/>
          <w:szCs w:val="28"/>
          <w:lang w:eastAsia="ru-RU"/>
          <w14:ligatures w14:val="none"/>
        </w:rPr>
        <w:t>П</w:t>
      </w:r>
      <w:r w:rsidR="00683CD3" w:rsidRPr="00683CD3">
        <w:rPr>
          <w:rFonts w:ascii="Times New Roman" w:eastAsia="Times New Roman" w:hAnsi="Times New Roman" w:cs="Times New Roman"/>
          <w:b/>
          <w:bCs/>
          <w:color w:val="0F1115"/>
          <w:kern w:val="0"/>
          <w:sz w:val="28"/>
          <w:szCs w:val="28"/>
          <w:lang w:eastAsia="ru-RU"/>
          <w14:ligatures w14:val="none"/>
        </w:rPr>
        <w:t>утешествие</w:t>
      </w:r>
      <w:r>
        <w:rPr>
          <w:rFonts w:ascii="Times New Roman" w:eastAsia="Times New Roman" w:hAnsi="Times New Roman" w:cs="Times New Roman"/>
          <w:b/>
          <w:bCs/>
          <w:color w:val="0F1115"/>
          <w:kern w:val="0"/>
          <w:sz w:val="28"/>
          <w:szCs w:val="28"/>
          <w:lang w:eastAsia="ru-RU"/>
          <w14:ligatures w14:val="none"/>
        </w:rPr>
        <w:t xml:space="preserve"> в страну языков</w:t>
      </w:r>
      <w:r w:rsidR="00683CD3" w:rsidRPr="00683CD3">
        <w:rPr>
          <w:rFonts w:ascii="Times New Roman" w:eastAsia="Times New Roman" w:hAnsi="Times New Roman" w:cs="Times New Roman"/>
          <w:b/>
          <w:bCs/>
          <w:color w:val="0F1115"/>
          <w:kern w:val="0"/>
          <w:sz w:val="28"/>
          <w:szCs w:val="28"/>
          <w:lang w:eastAsia="ru-RU"/>
          <w14:ligatures w14:val="none"/>
        </w:rPr>
        <w:t>»</w:t>
      </w:r>
      <w:r>
        <w:rPr>
          <w:rFonts w:ascii="Times New Roman" w:eastAsia="Times New Roman" w:hAnsi="Times New Roman" w:cs="Times New Roman"/>
          <w:color w:val="0F1115"/>
          <w:kern w:val="0"/>
          <w:sz w:val="28"/>
          <w:szCs w:val="28"/>
          <w:lang w:eastAsia="ru-RU"/>
          <w14:ligatures w14:val="none"/>
        </w:rPr>
        <w:t xml:space="preserve"> </w:t>
      </w:r>
      <w:r w:rsidRPr="00645491">
        <w:rPr>
          <w:rFonts w:ascii="Times New Roman" w:hAnsi="Times New Roman" w:cs="Times New Roman"/>
          <w:b/>
          <w:bCs/>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знакомство с литературой и устным творчеством народов России</w:t>
      </w:r>
      <w:r>
        <w:rPr>
          <w:rFonts w:ascii="Times New Roman" w:eastAsia="Times New Roman" w:hAnsi="Times New Roman" w:cs="Times New Roman"/>
          <w:color w:val="0F1115"/>
          <w:kern w:val="0"/>
          <w:sz w:val="28"/>
          <w:szCs w:val="28"/>
          <w:lang w:eastAsia="ru-RU"/>
          <w14:ligatures w14:val="none"/>
        </w:rPr>
        <w:t>;</w:t>
      </w:r>
    </w:p>
    <w:p w14:paraId="3393AEEA" w14:textId="5566022B" w:rsidR="00683CD3" w:rsidRPr="00683CD3" w:rsidRDefault="00FB3DE4" w:rsidP="00FB3DE4">
      <w:pPr>
        <w:shd w:val="clear" w:color="auto" w:fill="FFFFFF"/>
        <w:spacing w:after="0" w:line="360" w:lineRule="auto"/>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 в</w:t>
      </w:r>
      <w:r w:rsidR="00683CD3" w:rsidRPr="00683CD3">
        <w:rPr>
          <w:rFonts w:ascii="Times New Roman" w:eastAsia="Times New Roman" w:hAnsi="Times New Roman" w:cs="Times New Roman"/>
          <w:b/>
          <w:bCs/>
          <w:color w:val="0F1115"/>
          <w:kern w:val="0"/>
          <w:sz w:val="28"/>
          <w:szCs w:val="28"/>
          <w:lang w:eastAsia="ru-RU"/>
          <w14:ligatures w14:val="none"/>
        </w:rPr>
        <w:t>ечер многонациональной поэзии «</w:t>
      </w:r>
      <w:r w:rsidR="00683CD3" w:rsidRPr="00683CD3">
        <w:rPr>
          <w:rFonts w:ascii="Times New Roman" w:eastAsia="Times New Roman" w:hAnsi="Times New Roman" w:cs="Times New Roman"/>
          <w:i/>
          <w:iCs/>
          <w:color w:val="0F1115"/>
          <w:kern w:val="0"/>
          <w:sz w:val="28"/>
          <w:szCs w:val="28"/>
          <w:lang w:eastAsia="ru-RU"/>
          <w14:ligatures w14:val="none"/>
        </w:rPr>
        <w:t>Соцветие родных языков</w:t>
      </w:r>
      <w:r w:rsidR="00683CD3" w:rsidRPr="00683CD3">
        <w:rPr>
          <w:rFonts w:ascii="Times New Roman" w:eastAsia="Times New Roman" w:hAnsi="Times New Roman" w:cs="Times New Roman"/>
          <w:b/>
          <w:bCs/>
          <w:color w:val="0F1115"/>
          <w:kern w:val="0"/>
          <w:sz w:val="28"/>
          <w:szCs w:val="28"/>
          <w:lang w:eastAsia="ru-RU"/>
          <w14:ligatures w14:val="none"/>
        </w:rPr>
        <w:t>»</w:t>
      </w:r>
      <w:r>
        <w:rPr>
          <w:rFonts w:ascii="Times New Roman" w:eastAsia="Times New Roman" w:hAnsi="Times New Roman" w:cs="Times New Roman"/>
          <w:color w:val="0F1115"/>
          <w:kern w:val="0"/>
          <w:sz w:val="28"/>
          <w:szCs w:val="28"/>
          <w:lang w:eastAsia="ru-RU"/>
          <w14:ligatures w14:val="none"/>
        </w:rPr>
        <w:t xml:space="preserve"> </w:t>
      </w:r>
      <w:r w:rsidRPr="00645491">
        <w:rPr>
          <w:rFonts w:ascii="Times New Roman" w:hAnsi="Times New Roman" w:cs="Times New Roman"/>
          <w:b/>
          <w:bCs/>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чтение стихов на разных языках с переводом</w:t>
      </w:r>
      <w:r>
        <w:rPr>
          <w:rFonts w:ascii="Times New Roman" w:eastAsia="Times New Roman" w:hAnsi="Times New Roman" w:cs="Times New Roman"/>
          <w:color w:val="0F1115"/>
          <w:kern w:val="0"/>
          <w:sz w:val="28"/>
          <w:szCs w:val="28"/>
          <w:lang w:eastAsia="ru-RU"/>
          <w14:ligatures w14:val="none"/>
        </w:rPr>
        <w:t>;</w:t>
      </w:r>
    </w:p>
    <w:p w14:paraId="4551B56B" w14:textId="492BF2A8" w:rsidR="00683CD3" w:rsidRPr="00645491" w:rsidRDefault="00FB3DE4" w:rsidP="00FB3DE4">
      <w:pPr>
        <w:shd w:val="clear" w:color="auto" w:fill="FFFFFF"/>
        <w:spacing w:after="0" w:line="360" w:lineRule="auto"/>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 п</w:t>
      </w:r>
      <w:r w:rsidR="00683CD3" w:rsidRPr="00683CD3">
        <w:rPr>
          <w:rFonts w:ascii="Times New Roman" w:eastAsia="Times New Roman" w:hAnsi="Times New Roman" w:cs="Times New Roman"/>
          <w:b/>
          <w:bCs/>
          <w:color w:val="0F1115"/>
          <w:kern w:val="0"/>
          <w:sz w:val="28"/>
          <w:szCs w:val="28"/>
          <w:lang w:eastAsia="ru-RU"/>
          <w14:ligatures w14:val="none"/>
        </w:rPr>
        <w:t>росмотр и обсуждение мультфильмов «</w:t>
      </w:r>
      <w:r w:rsidR="00683CD3" w:rsidRPr="00683CD3">
        <w:rPr>
          <w:rFonts w:ascii="Times New Roman" w:eastAsia="Times New Roman" w:hAnsi="Times New Roman" w:cs="Times New Roman"/>
          <w:i/>
          <w:iCs/>
          <w:color w:val="0F1115"/>
          <w:kern w:val="0"/>
          <w:sz w:val="28"/>
          <w:szCs w:val="28"/>
          <w:lang w:eastAsia="ru-RU"/>
          <w14:ligatures w14:val="none"/>
        </w:rPr>
        <w:t>Мультики народов России</w:t>
      </w:r>
      <w:r w:rsidR="00683CD3" w:rsidRPr="00683CD3">
        <w:rPr>
          <w:rFonts w:ascii="Times New Roman" w:eastAsia="Times New Roman" w:hAnsi="Times New Roman" w:cs="Times New Roman"/>
          <w:b/>
          <w:bCs/>
          <w:color w:val="0F1115"/>
          <w:kern w:val="0"/>
          <w:sz w:val="28"/>
          <w:szCs w:val="28"/>
          <w:lang w:eastAsia="ru-RU"/>
          <w14:ligatures w14:val="none"/>
        </w:rPr>
        <w:t>»</w:t>
      </w:r>
      <w:r>
        <w:rPr>
          <w:rFonts w:ascii="Times New Roman" w:eastAsia="Times New Roman" w:hAnsi="Times New Roman" w:cs="Times New Roman"/>
          <w:color w:val="0F1115"/>
          <w:kern w:val="0"/>
          <w:sz w:val="28"/>
          <w:szCs w:val="28"/>
          <w:lang w:eastAsia="ru-RU"/>
          <w14:ligatures w14:val="none"/>
        </w:rPr>
        <w:t xml:space="preserve"> </w:t>
      </w:r>
      <w:r w:rsidRPr="00645491">
        <w:rPr>
          <w:rFonts w:ascii="Times New Roman" w:hAnsi="Times New Roman" w:cs="Times New Roman"/>
          <w:b/>
          <w:bCs/>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для детской аудитории</w:t>
      </w:r>
      <w:r>
        <w:rPr>
          <w:rFonts w:ascii="Times New Roman" w:eastAsia="Times New Roman" w:hAnsi="Times New Roman" w:cs="Times New Roman"/>
          <w:color w:val="0F1115"/>
          <w:kern w:val="0"/>
          <w:sz w:val="28"/>
          <w:szCs w:val="28"/>
          <w:lang w:eastAsia="ru-RU"/>
          <w14:ligatures w14:val="none"/>
        </w:rPr>
        <w:t>;</w:t>
      </w:r>
    </w:p>
    <w:p w14:paraId="1D0DC700" w14:textId="7AB2656C" w:rsidR="00683CD3" w:rsidRPr="00683CD3" w:rsidRDefault="00D33C0A" w:rsidP="00EF6943">
      <w:pPr>
        <w:shd w:val="clear" w:color="auto" w:fill="FFFFFF"/>
        <w:spacing w:after="0" w:line="360" w:lineRule="auto"/>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 и</w:t>
      </w:r>
      <w:r w:rsidR="00683CD3" w:rsidRPr="00683CD3">
        <w:rPr>
          <w:rFonts w:ascii="Times New Roman" w:eastAsia="Times New Roman" w:hAnsi="Times New Roman" w:cs="Times New Roman"/>
          <w:b/>
          <w:bCs/>
          <w:color w:val="0F1115"/>
          <w:kern w:val="0"/>
          <w:sz w:val="28"/>
          <w:szCs w:val="28"/>
          <w:lang w:eastAsia="ru-RU"/>
          <w14:ligatures w14:val="none"/>
        </w:rPr>
        <w:t>нтерактивные и игровые программы «</w:t>
      </w:r>
      <w:r w:rsidR="00683CD3" w:rsidRPr="00683CD3">
        <w:rPr>
          <w:rFonts w:ascii="Times New Roman" w:eastAsia="Times New Roman" w:hAnsi="Times New Roman" w:cs="Times New Roman"/>
          <w:i/>
          <w:iCs/>
          <w:color w:val="0F1115"/>
          <w:kern w:val="0"/>
          <w:sz w:val="28"/>
          <w:szCs w:val="28"/>
          <w:lang w:eastAsia="ru-RU"/>
          <w14:ligatures w14:val="none"/>
        </w:rPr>
        <w:t>Игры народов</w:t>
      </w:r>
      <w:r w:rsidR="00683CD3" w:rsidRPr="00683CD3">
        <w:rPr>
          <w:rFonts w:ascii="Times New Roman" w:eastAsia="Times New Roman" w:hAnsi="Times New Roman" w:cs="Times New Roman"/>
          <w:b/>
          <w:bCs/>
          <w:color w:val="0F1115"/>
          <w:kern w:val="0"/>
          <w:sz w:val="28"/>
          <w:szCs w:val="28"/>
          <w:lang w:eastAsia="ru-RU"/>
          <w14:ligatures w14:val="none"/>
        </w:rPr>
        <w:t>»</w:t>
      </w:r>
      <w:r>
        <w:rPr>
          <w:rFonts w:ascii="Times New Roman" w:eastAsia="Times New Roman" w:hAnsi="Times New Roman" w:cs="Times New Roman"/>
          <w:color w:val="0F1115"/>
          <w:kern w:val="0"/>
          <w:sz w:val="28"/>
          <w:szCs w:val="28"/>
          <w:lang w:eastAsia="ru-RU"/>
          <w14:ligatures w14:val="none"/>
        </w:rPr>
        <w:t xml:space="preserve"> </w:t>
      </w:r>
      <w:r w:rsidRPr="00645491">
        <w:rPr>
          <w:rFonts w:ascii="Times New Roman" w:hAnsi="Times New Roman" w:cs="Times New Roman"/>
          <w:b/>
          <w:bCs/>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подвижные игры </w:t>
      </w:r>
      <w:r w:rsidR="0029566F">
        <w:rPr>
          <w:rFonts w:ascii="Times New Roman" w:eastAsia="Times New Roman" w:hAnsi="Times New Roman" w:cs="Times New Roman"/>
          <w:color w:val="0F1115"/>
          <w:kern w:val="0"/>
          <w:sz w:val="28"/>
          <w:szCs w:val="28"/>
          <w:lang w:eastAsia="ru-RU"/>
          <w14:ligatures w14:val="none"/>
        </w:rPr>
        <w:t>разных народностей;</w:t>
      </w:r>
    </w:p>
    <w:p w14:paraId="46FBD521" w14:textId="03F79D24" w:rsidR="00683CD3" w:rsidRPr="00683CD3" w:rsidRDefault="006325DA" w:rsidP="006325DA">
      <w:pPr>
        <w:shd w:val="clear" w:color="auto" w:fill="FFFFFF"/>
        <w:spacing w:after="0" w:line="360" w:lineRule="auto"/>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w:t>
      </w:r>
      <w:r w:rsidR="00683CD3" w:rsidRPr="00683CD3">
        <w:rPr>
          <w:rFonts w:ascii="Times New Roman" w:eastAsia="Times New Roman" w:hAnsi="Times New Roman" w:cs="Times New Roman"/>
          <w:b/>
          <w:bCs/>
          <w:color w:val="0F1115"/>
          <w:kern w:val="0"/>
          <w:sz w:val="28"/>
          <w:szCs w:val="28"/>
          <w:lang w:eastAsia="ru-RU"/>
          <w14:ligatures w14:val="none"/>
        </w:rPr>
        <w:t xml:space="preserve"> </w:t>
      </w:r>
      <w:r>
        <w:rPr>
          <w:rFonts w:ascii="Times New Roman" w:eastAsia="Times New Roman" w:hAnsi="Times New Roman" w:cs="Times New Roman"/>
          <w:b/>
          <w:bCs/>
          <w:color w:val="0F1115"/>
          <w:kern w:val="0"/>
          <w:sz w:val="28"/>
          <w:szCs w:val="28"/>
          <w:lang w:eastAsia="ru-RU"/>
          <w14:ligatures w14:val="none"/>
        </w:rPr>
        <w:t>музыкальн</w:t>
      </w:r>
      <w:r w:rsidR="00915D2C">
        <w:rPr>
          <w:rFonts w:ascii="Times New Roman" w:eastAsia="Times New Roman" w:hAnsi="Times New Roman" w:cs="Times New Roman"/>
          <w:b/>
          <w:bCs/>
          <w:color w:val="0F1115"/>
          <w:kern w:val="0"/>
          <w:sz w:val="28"/>
          <w:szCs w:val="28"/>
          <w:lang w:eastAsia="ru-RU"/>
          <w14:ligatures w14:val="none"/>
        </w:rPr>
        <w:t>ую</w:t>
      </w:r>
      <w:r>
        <w:rPr>
          <w:rFonts w:ascii="Times New Roman" w:eastAsia="Times New Roman" w:hAnsi="Times New Roman" w:cs="Times New Roman"/>
          <w:b/>
          <w:bCs/>
          <w:color w:val="0F1115"/>
          <w:kern w:val="0"/>
          <w:sz w:val="28"/>
          <w:szCs w:val="28"/>
          <w:lang w:eastAsia="ru-RU"/>
          <w14:ligatures w14:val="none"/>
        </w:rPr>
        <w:t xml:space="preserve"> игр</w:t>
      </w:r>
      <w:r w:rsidR="00915D2C">
        <w:rPr>
          <w:rFonts w:ascii="Times New Roman" w:eastAsia="Times New Roman" w:hAnsi="Times New Roman" w:cs="Times New Roman"/>
          <w:b/>
          <w:bCs/>
          <w:color w:val="0F1115"/>
          <w:kern w:val="0"/>
          <w:sz w:val="28"/>
          <w:szCs w:val="28"/>
          <w:lang w:eastAsia="ru-RU"/>
          <w14:ligatures w14:val="none"/>
        </w:rPr>
        <w:t>у</w:t>
      </w:r>
      <w:r>
        <w:rPr>
          <w:rFonts w:ascii="Times New Roman" w:eastAsia="Times New Roman" w:hAnsi="Times New Roman" w:cs="Times New Roman"/>
          <w:b/>
          <w:bCs/>
          <w:color w:val="0F1115"/>
          <w:kern w:val="0"/>
          <w:sz w:val="28"/>
          <w:szCs w:val="28"/>
          <w:lang w:eastAsia="ru-RU"/>
          <w14:ligatures w14:val="none"/>
        </w:rPr>
        <w:t xml:space="preserve"> </w:t>
      </w:r>
      <w:r w:rsidR="00683CD3" w:rsidRPr="00683CD3">
        <w:rPr>
          <w:rFonts w:ascii="Times New Roman" w:eastAsia="Times New Roman" w:hAnsi="Times New Roman" w:cs="Times New Roman"/>
          <w:i/>
          <w:iCs/>
          <w:color w:val="0F1115"/>
          <w:kern w:val="0"/>
          <w:sz w:val="28"/>
          <w:szCs w:val="28"/>
          <w:lang w:eastAsia="ru-RU"/>
          <w14:ligatures w14:val="none"/>
        </w:rPr>
        <w:t xml:space="preserve">«Родной язык </w:t>
      </w:r>
      <w:r w:rsidRPr="006325DA">
        <w:rPr>
          <w:rFonts w:ascii="Times New Roman" w:hAnsi="Times New Roman" w:cs="Times New Roman"/>
          <w:i/>
          <w:iCs/>
          <w:color w:val="0F1115"/>
          <w:sz w:val="28"/>
          <w:szCs w:val="28"/>
        </w:rPr>
        <w:t>–</w:t>
      </w:r>
      <w:r w:rsidR="00683CD3" w:rsidRPr="00683CD3">
        <w:rPr>
          <w:rFonts w:ascii="Times New Roman" w:eastAsia="Times New Roman" w:hAnsi="Times New Roman" w:cs="Times New Roman"/>
          <w:i/>
          <w:iCs/>
          <w:color w:val="0F1115"/>
          <w:kern w:val="0"/>
          <w:sz w:val="28"/>
          <w:szCs w:val="28"/>
          <w:lang w:eastAsia="ru-RU"/>
          <w14:ligatures w14:val="none"/>
        </w:rPr>
        <w:t xml:space="preserve"> богатое наследство</w:t>
      </w:r>
      <w:r w:rsidR="00683CD3" w:rsidRPr="00683CD3">
        <w:rPr>
          <w:rFonts w:ascii="Times New Roman" w:eastAsia="Times New Roman" w:hAnsi="Times New Roman" w:cs="Times New Roman"/>
          <w:b/>
          <w:bCs/>
          <w:color w:val="0F1115"/>
          <w:kern w:val="0"/>
          <w:sz w:val="28"/>
          <w:szCs w:val="28"/>
          <w:lang w:eastAsia="ru-RU"/>
          <w14:ligatures w14:val="none"/>
        </w:rPr>
        <w:t>»</w:t>
      </w:r>
      <w:r>
        <w:rPr>
          <w:rFonts w:ascii="Times New Roman" w:eastAsia="Times New Roman" w:hAnsi="Times New Roman" w:cs="Times New Roman"/>
          <w:color w:val="0F1115"/>
          <w:kern w:val="0"/>
          <w:sz w:val="28"/>
          <w:szCs w:val="28"/>
          <w:lang w:eastAsia="ru-RU"/>
          <w14:ligatures w14:val="none"/>
        </w:rPr>
        <w:t xml:space="preserve"> </w:t>
      </w:r>
      <w:r w:rsidRPr="00645491">
        <w:rPr>
          <w:rFonts w:ascii="Times New Roman" w:hAnsi="Times New Roman" w:cs="Times New Roman"/>
          <w:b/>
          <w:bCs/>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конкурсы скороговорок, музыкальная игра «</w:t>
      </w:r>
      <w:r w:rsidRPr="006325DA">
        <w:rPr>
          <w:rFonts w:ascii="Times New Roman" w:eastAsia="Times New Roman" w:hAnsi="Times New Roman" w:cs="Times New Roman"/>
          <w:i/>
          <w:iCs/>
          <w:color w:val="0F1115"/>
          <w:kern w:val="0"/>
          <w:sz w:val="28"/>
          <w:szCs w:val="28"/>
          <w:lang w:eastAsia="ru-RU"/>
          <w14:ligatures w14:val="none"/>
        </w:rPr>
        <w:t>Угадай танец</w:t>
      </w:r>
      <w:r w:rsidR="00683CD3" w:rsidRPr="00683CD3">
        <w:rPr>
          <w:rFonts w:ascii="Times New Roman" w:eastAsia="Times New Roman" w:hAnsi="Times New Roman" w:cs="Times New Roman"/>
          <w:color w:val="0F1115"/>
          <w:kern w:val="0"/>
          <w:sz w:val="28"/>
          <w:szCs w:val="28"/>
          <w:lang w:eastAsia="ru-RU"/>
          <w14:ligatures w14:val="none"/>
        </w:rPr>
        <w:t>».</w:t>
      </w:r>
    </w:p>
    <w:p w14:paraId="462C2B7B" w14:textId="61035C02" w:rsidR="00683CD3" w:rsidRPr="00683CD3" w:rsidRDefault="006325DA" w:rsidP="006325DA">
      <w:pPr>
        <w:shd w:val="clear" w:color="auto" w:fill="FFFFFF"/>
        <w:spacing w:after="0" w:line="360" w:lineRule="auto"/>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 к</w:t>
      </w:r>
      <w:r w:rsidR="00683CD3" w:rsidRPr="00683CD3">
        <w:rPr>
          <w:rFonts w:ascii="Times New Roman" w:eastAsia="Times New Roman" w:hAnsi="Times New Roman" w:cs="Times New Roman"/>
          <w:b/>
          <w:bCs/>
          <w:color w:val="0F1115"/>
          <w:kern w:val="0"/>
          <w:sz w:val="28"/>
          <w:szCs w:val="28"/>
          <w:lang w:eastAsia="ru-RU"/>
          <w14:ligatures w14:val="none"/>
        </w:rPr>
        <w:t>онкурс «Кто быстрее</w:t>
      </w:r>
      <w:r>
        <w:rPr>
          <w:rFonts w:ascii="Times New Roman" w:eastAsia="Times New Roman" w:hAnsi="Times New Roman" w:cs="Times New Roman"/>
          <w:b/>
          <w:bCs/>
          <w:color w:val="0F1115"/>
          <w:kern w:val="0"/>
          <w:sz w:val="28"/>
          <w:szCs w:val="28"/>
          <w:lang w:eastAsia="ru-RU"/>
          <w14:ligatures w14:val="none"/>
        </w:rPr>
        <w:t>?</w:t>
      </w:r>
      <w:r w:rsidR="00683CD3" w:rsidRPr="00683CD3">
        <w:rPr>
          <w:rFonts w:ascii="Times New Roman" w:eastAsia="Times New Roman" w:hAnsi="Times New Roman" w:cs="Times New Roman"/>
          <w:b/>
          <w:bCs/>
          <w:color w:val="0F1115"/>
          <w:kern w:val="0"/>
          <w:sz w:val="28"/>
          <w:szCs w:val="28"/>
          <w:lang w:eastAsia="ru-RU"/>
          <w14:ligatures w14:val="none"/>
        </w:rPr>
        <w:t>»</w:t>
      </w:r>
      <w:r w:rsidR="0029566F">
        <w:rPr>
          <w:rFonts w:ascii="Times New Roman" w:eastAsia="Times New Roman" w:hAnsi="Times New Roman" w:cs="Times New Roman"/>
          <w:color w:val="0F1115"/>
          <w:kern w:val="0"/>
          <w:sz w:val="28"/>
          <w:szCs w:val="28"/>
          <w:lang w:eastAsia="ru-RU"/>
          <w14:ligatures w14:val="none"/>
        </w:rPr>
        <w:t xml:space="preserve"> </w:t>
      </w:r>
      <w:r w:rsidRPr="00645491">
        <w:rPr>
          <w:rFonts w:ascii="Times New Roman" w:hAnsi="Times New Roman" w:cs="Times New Roman"/>
          <w:b/>
          <w:bCs/>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соревнование в быстроте и правильности произношения скороговорок на разных языках</w:t>
      </w:r>
      <w:r w:rsidR="008751F7">
        <w:rPr>
          <w:rFonts w:ascii="Times New Roman" w:eastAsia="Times New Roman" w:hAnsi="Times New Roman" w:cs="Times New Roman"/>
          <w:color w:val="0F1115"/>
          <w:kern w:val="0"/>
          <w:sz w:val="28"/>
          <w:szCs w:val="28"/>
          <w:lang w:eastAsia="ru-RU"/>
          <w14:ligatures w14:val="none"/>
        </w:rPr>
        <w:t>;</w:t>
      </w:r>
    </w:p>
    <w:p w14:paraId="1D9F0F23" w14:textId="34E7C811" w:rsidR="00683CD3" w:rsidRDefault="008751F7" w:rsidP="008751F7">
      <w:pPr>
        <w:shd w:val="clear" w:color="auto" w:fill="FFFFFF"/>
        <w:spacing w:after="0" w:line="360" w:lineRule="auto"/>
        <w:jc w:val="both"/>
        <w:rPr>
          <w:rFonts w:ascii="Times New Roman" w:eastAsia="Times New Roman" w:hAnsi="Times New Roman" w:cs="Times New Roman"/>
          <w:color w:val="0F1115"/>
          <w:kern w:val="0"/>
          <w:sz w:val="28"/>
          <w:szCs w:val="28"/>
          <w:lang w:eastAsia="ru-RU"/>
          <w14:ligatures w14:val="none"/>
        </w:rPr>
      </w:pPr>
      <w:r>
        <w:rPr>
          <w:rFonts w:ascii="Times New Roman" w:hAnsi="Times New Roman" w:cs="Times New Roman"/>
          <w:b/>
          <w:bCs/>
          <w:color w:val="0F1115"/>
          <w:sz w:val="28"/>
          <w:szCs w:val="28"/>
        </w:rPr>
        <w:t xml:space="preserve">- </w:t>
      </w:r>
      <w:r>
        <w:rPr>
          <w:rFonts w:ascii="Times New Roman" w:eastAsia="Times New Roman" w:hAnsi="Times New Roman" w:cs="Times New Roman"/>
          <w:b/>
          <w:bCs/>
          <w:color w:val="0F1115"/>
          <w:kern w:val="0"/>
          <w:sz w:val="28"/>
          <w:szCs w:val="28"/>
          <w:lang w:eastAsia="ru-RU"/>
          <w14:ligatures w14:val="none"/>
        </w:rPr>
        <w:t>п</w:t>
      </w:r>
      <w:r w:rsidR="00683CD3" w:rsidRPr="00683CD3">
        <w:rPr>
          <w:rFonts w:ascii="Times New Roman" w:eastAsia="Times New Roman" w:hAnsi="Times New Roman" w:cs="Times New Roman"/>
          <w:b/>
          <w:bCs/>
          <w:color w:val="0F1115"/>
          <w:kern w:val="0"/>
          <w:sz w:val="28"/>
          <w:szCs w:val="28"/>
          <w:lang w:eastAsia="ru-RU"/>
          <w14:ligatures w14:val="none"/>
        </w:rPr>
        <w:t>раздник национальных костюмов</w:t>
      </w:r>
      <w:r>
        <w:rPr>
          <w:rFonts w:ascii="Times New Roman" w:eastAsia="Times New Roman" w:hAnsi="Times New Roman" w:cs="Times New Roman"/>
          <w:color w:val="0F1115"/>
          <w:kern w:val="0"/>
          <w:sz w:val="28"/>
          <w:szCs w:val="28"/>
          <w:lang w:eastAsia="ru-RU"/>
          <w14:ligatures w14:val="none"/>
        </w:rPr>
        <w:t xml:space="preserve"> </w:t>
      </w:r>
      <w:r w:rsidRPr="00645491">
        <w:rPr>
          <w:rFonts w:ascii="Times New Roman" w:hAnsi="Times New Roman" w:cs="Times New Roman"/>
          <w:b/>
          <w:bCs/>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показ и демонстрация традиционных нарядов народов России </w:t>
      </w:r>
      <w:r>
        <w:rPr>
          <w:rFonts w:ascii="Times New Roman" w:eastAsia="Times New Roman" w:hAnsi="Times New Roman" w:cs="Times New Roman"/>
          <w:color w:val="0F1115"/>
          <w:kern w:val="0"/>
          <w:sz w:val="28"/>
          <w:szCs w:val="28"/>
          <w:lang w:eastAsia="ru-RU"/>
          <w14:ligatures w14:val="none"/>
        </w:rPr>
        <w:t>(</w:t>
      </w:r>
      <w:r w:rsidR="00D675D5">
        <w:rPr>
          <w:rFonts w:ascii="Times New Roman" w:eastAsia="Times New Roman" w:hAnsi="Times New Roman" w:cs="Times New Roman"/>
          <w:color w:val="0F1115"/>
          <w:kern w:val="0"/>
          <w:sz w:val="28"/>
          <w:szCs w:val="28"/>
          <w:lang w:eastAsia="ru-RU"/>
          <w14:ligatures w14:val="none"/>
        </w:rPr>
        <w:t>э</w:t>
      </w:r>
      <w:r>
        <w:rPr>
          <w:rFonts w:ascii="Times New Roman" w:eastAsia="Times New Roman" w:hAnsi="Times New Roman" w:cs="Times New Roman"/>
          <w:color w:val="0F1115"/>
          <w:kern w:val="0"/>
          <w:sz w:val="28"/>
          <w:szCs w:val="28"/>
          <w:lang w:eastAsia="ru-RU"/>
          <w14:ligatures w14:val="none"/>
        </w:rPr>
        <w:t>то м</w:t>
      </w:r>
      <w:r w:rsidR="00683CD3" w:rsidRPr="00683CD3">
        <w:rPr>
          <w:rFonts w:ascii="Times New Roman" w:eastAsia="Times New Roman" w:hAnsi="Times New Roman" w:cs="Times New Roman"/>
          <w:color w:val="0F1115"/>
          <w:kern w:val="0"/>
          <w:sz w:val="28"/>
          <w:szCs w:val="28"/>
          <w:lang w:eastAsia="ru-RU"/>
          <w14:ligatures w14:val="none"/>
        </w:rPr>
        <w:t>ож</w:t>
      </w:r>
      <w:r>
        <w:rPr>
          <w:rFonts w:ascii="Times New Roman" w:eastAsia="Times New Roman" w:hAnsi="Times New Roman" w:cs="Times New Roman"/>
          <w:color w:val="0F1115"/>
          <w:kern w:val="0"/>
          <w:sz w:val="28"/>
          <w:szCs w:val="28"/>
          <w:lang w:eastAsia="ru-RU"/>
          <w14:ligatures w14:val="none"/>
        </w:rPr>
        <w:t>ет быть</w:t>
      </w:r>
      <w:r w:rsidR="00683CD3" w:rsidRPr="00683CD3">
        <w:rPr>
          <w:rFonts w:ascii="Times New Roman" w:eastAsia="Times New Roman" w:hAnsi="Times New Roman" w:cs="Times New Roman"/>
          <w:color w:val="0F1115"/>
          <w:kern w:val="0"/>
          <w:sz w:val="28"/>
          <w:szCs w:val="28"/>
          <w:lang w:eastAsia="ru-RU"/>
          <w14:ligatures w14:val="none"/>
        </w:rPr>
        <w:t xml:space="preserve"> интерактивн</w:t>
      </w:r>
      <w:r>
        <w:rPr>
          <w:rFonts w:ascii="Times New Roman" w:eastAsia="Times New Roman" w:hAnsi="Times New Roman" w:cs="Times New Roman"/>
          <w:color w:val="0F1115"/>
          <w:kern w:val="0"/>
          <w:sz w:val="28"/>
          <w:szCs w:val="28"/>
          <w:lang w:eastAsia="ru-RU"/>
          <w14:ligatures w14:val="none"/>
        </w:rPr>
        <w:t>ая</w:t>
      </w:r>
      <w:r w:rsidR="00683CD3" w:rsidRPr="00683CD3">
        <w:rPr>
          <w:rFonts w:ascii="Times New Roman" w:eastAsia="Times New Roman" w:hAnsi="Times New Roman" w:cs="Times New Roman"/>
          <w:color w:val="0F1115"/>
          <w:kern w:val="0"/>
          <w:sz w:val="28"/>
          <w:szCs w:val="28"/>
          <w:lang w:eastAsia="ru-RU"/>
          <w14:ligatures w14:val="none"/>
        </w:rPr>
        <w:t xml:space="preserve"> выставк</w:t>
      </w:r>
      <w:r>
        <w:rPr>
          <w:rFonts w:ascii="Times New Roman" w:eastAsia="Times New Roman" w:hAnsi="Times New Roman" w:cs="Times New Roman"/>
          <w:color w:val="0F1115"/>
          <w:kern w:val="0"/>
          <w:sz w:val="28"/>
          <w:szCs w:val="28"/>
          <w:lang w:eastAsia="ru-RU"/>
          <w14:ligatures w14:val="none"/>
        </w:rPr>
        <w:t>а, виртуальная выставка и т.п.);</w:t>
      </w:r>
    </w:p>
    <w:p w14:paraId="7D3E262A" w14:textId="3940583D" w:rsidR="00683CD3" w:rsidRPr="00683CD3" w:rsidRDefault="008751F7" w:rsidP="0009177E">
      <w:pPr>
        <w:shd w:val="clear" w:color="auto" w:fill="FFFFFF"/>
        <w:spacing w:after="0" w:line="360" w:lineRule="auto"/>
        <w:contextualSpacing/>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color w:val="0F1115"/>
          <w:kern w:val="0"/>
          <w:sz w:val="28"/>
          <w:szCs w:val="28"/>
          <w:lang w:eastAsia="ru-RU"/>
          <w14:ligatures w14:val="none"/>
        </w:rPr>
        <w:t xml:space="preserve">- </w:t>
      </w:r>
      <w:r>
        <w:rPr>
          <w:rFonts w:ascii="Times New Roman" w:eastAsia="Times New Roman" w:hAnsi="Times New Roman" w:cs="Times New Roman"/>
          <w:b/>
          <w:bCs/>
          <w:color w:val="0F1115"/>
          <w:kern w:val="0"/>
          <w:sz w:val="28"/>
          <w:szCs w:val="28"/>
          <w:lang w:eastAsia="ru-RU"/>
          <w14:ligatures w14:val="none"/>
        </w:rPr>
        <w:t>к</w:t>
      </w:r>
      <w:r w:rsidR="00683CD3" w:rsidRPr="00683CD3">
        <w:rPr>
          <w:rFonts w:ascii="Times New Roman" w:eastAsia="Times New Roman" w:hAnsi="Times New Roman" w:cs="Times New Roman"/>
          <w:b/>
          <w:bCs/>
          <w:color w:val="0F1115"/>
          <w:kern w:val="0"/>
          <w:sz w:val="28"/>
          <w:szCs w:val="28"/>
          <w:lang w:eastAsia="ru-RU"/>
          <w14:ligatures w14:val="none"/>
        </w:rPr>
        <w:t>улинарн</w:t>
      </w:r>
      <w:r w:rsidR="00915D2C">
        <w:rPr>
          <w:rFonts w:ascii="Times New Roman" w:eastAsia="Times New Roman" w:hAnsi="Times New Roman" w:cs="Times New Roman"/>
          <w:b/>
          <w:bCs/>
          <w:color w:val="0F1115"/>
          <w:kern w:val="0"/>
          <w:sz w:val="28"/>
          <w:szCs w:val="28"/>
          <w:lang w:eastAsia="ru-RU"/>
          <w14:ligatures w14:val="none"/>
        </w:rPr>
        <w:t>ую</w:t>
      </w:r>
      <w:r w:rsidR="00683CD3" w:rsidRPr="00683CD3">
        <w:rPr>
          <w:rFonts w:ascii="Times New Roman" w:eastAsia="Times New Roman" w:hAnsi="Times New Roman" w:cs="Times New Roman"/>
          <w:b/>
          <w:bCs/>
          <w:color w:val="0F1115"/>
          <w:kern w:val="0"/>
          <w:sz w:val="28"/>
          <w:szCs w:val="28"/>
          <w:lang w:eastAsia="ru-RU"/>
          <w14:ligatures w14:val="none"/>
        </w:rPr>
        <w:t xml:space="preserve"> </w:t>
      </w:r>
      <w:r>
        <w:rPr>
          <w:rFonts w:ascii="Times New Roman" w:eastAsia="Times New Roman" w:hAnsi="Times New Roman" w:cs="Times New Roman"/>
          <w:b/>
          <w:bCs/>
          <w:color w:val="0F1115"/>
          <w:kern w:val="0"/>
          <w:sz w:val="28"/>
          <w:szCs w:val="28"/>
          <w:lang w:eastAsia="ru-RU"/>
          <w14:ligatures w14:val="none"/>
        </w:rPr>
        <w:t>выставк</w:t>
      </w:r>
      <w:r w:rsidR="00915D2C">
        <w:rPr>
          <w:rFonts w:ascii="Times New Roman" w:eastAsia="Times New Roman" w:hAnsi="Times New Roman" w:cs="Times New Roman"/>
          <w:b/>
          <w:bCs/>
          <w:color w:val="0F1115"/>
          <w:kern w:val="0"/>
          <w:sz w:val="28"/>
          <w:szCs w:val="28"/>
          <w:lang w:eastAsia="ru-RU"/>
          <w14:ligatures w14:val="none"/>
        </w:rPr>
        <w:t>у</w:t>
      </w:r>
      <w:r w:rsidR="00683CD3" w:rsidRPr="00683CD3">
        <w:rPr>
          <w:rFonts w:ascii="Times New Roman" w:eastAsia="Times New Roman" w:hAnsi="Times New Roman" w:cs="Times New Roman"/>
          <w:b/>
          <w:bCs/>
          <w:color w:val="0F1115"/>
          <w:kern w:val="0"/>
          <w:sz w:val="28"/>
          <w:szCs w:val="28"/>
          <w:lang w:eastAsia="ru-RU"/>
          <w14:ligatures w14:val="none"/>
        </w:rPr>
        <w:t xml:space="preserve"> «Вкус народов России»</w:t>
      </w:r>
      <w:r>
        <w:rPr>
          <w:rFonts w:ascii="Times New Roman" w:eastAsia="Times New Roman" w:hAnsi="Times New Roman" w:cs="Times New Roman"/>
          <w:color w:val="0F1115"/>
          <w:kern w:val="0"/>
          <w:sz w:val="28"/>
          <w:szCs w:val="28"/>
          <w:lang w:eastAsia="ru-RU"/>
          <w14:ligatures w14:val="none"/>
        </w:rPr>
        <w:t xml:space="preserve"> </w:t>
      </w:r>
      <w:r w:rsidRPr="00645491">
        <w:rPr>
          <w:rFonts w:ascii="Times New Roman" w:hAnsi="Times New Roman" w:cs="Times New Roman"/>
          <w:b/>
          <w:bCs/>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знакомство с блюдами разных народов, дегустация, выставка рецептов</w:t>
      </w:r>
      <w:r>
        <w:rPr>
          <w:rFonts w:ascii="Times New Roman" w:eastAsia="Times New Roman" w:hAnsi="Times New Roman" w:cs="Times New Roman"/>
          <w:color w:val="0F1115"/>
          <w:kern w:val="0"/>
          <w:sz w:val="28"/>
          <w:szCs w:val="28"/>
          <w:lang w:eastAsia="ru-RU"/>
          <w14:ligatures w14:val="none"/>
        </w:rPr>
        <w:t xml:space="preserve"> (подготовить презентацию по приготовлению национальных блюд и др.)</w:t>
      </w:r>
    </w:p>
    <w:p w14:paraId="60D48D56" w14:textId="70388381" w:rsidR="00683CD3" w:rsidRPr="00683CD3" w:rsidRDefault="008751F7" w:rsidP="00526594">
      <w:pPr>
        <w:shd w:val="clear" w:color="auto" w:fill="FFFFFF"/>
        <w:spacing w:after="0" w:line="360" w:lineRule="auto"/>
        <w:contextualSpacing/>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 ф</w:t>
      </w:r>
      <w:r w:rsidR="00683CD3" w:rsidRPr="00683CD3">
        <w:rPr>
          <w:rFonts w:ascii="Times New Roman" w:eastAsia="Times New Roman" w:hAnsi="Times New Roman" w:cs="Times New Roman"/>
          <w:b/>
          <w:bCs/>
          <w:color w:val="0F1115"/>
          <w:kern w:val="0"/>
          <w:sz w:val="28"/>
          <w:szCs w:val="28"/>
          <w:lang w:eastAsia="ru-RU"/>
          <w14:ligatures w14:val="none"/>
        </w:rPr>
        <w:t xml:space="preserve">ольклорный марафон «Легенды </w:t>
      </w:r>
      <w:r>
        <w:rPr>
          <w:rFonts w:ascii="Times New Roman" w:eastAsia="Times New Roman" w:hAnsi="Times New Roman" w:cs="Times New Roman"/>
          <w:b/>
          <w:bCs/>
          <w:color w:val="0F1115"/>
          <w:kern w:val="0"/>
          <w:sz w:val="28"/>
          <w:szCs w:val="28"/>
          <w:lang w:eastAsia="ru-RU"/>
          <w14:ligatures w14:val="none"/>
        </w:rPr>
        <w:t xml:space="preserve">и мифы </w:t>
      </w:r>
      <w:r w:rsidR="00683CD3" w:rsidRPr="00683CD3">
        <w:rPr>
          <w:rFonts w:ascii="Times New Roman" w:eastAsia="Times New Roman" w:hAnsi="Times New Roman" w:cs="Times New Roman"/>
          <w:b/>
          <w:bCs/>
          <w:color w:val="0F1115"/>
          <w:kern w:val="0"/>
          <w:sz w:val="28"/>
          <w:szCs w:val="28"/>
          <w:lang w:eastAsia="ru-RU"/>
          <w14:ligatures w14:val="none"/>
        </w:rPr>
        <w:t>народов России»</w:t>
      </w:r>
      <w:r>
        <w:rPr>
          <w:rFonts w:ascii="Times New Roman" w:eastAsia="Times New Roman" w:hAnsi="Times New Roman" w:cs="Times New Roman"/>
          <w:color w:val="0F1115"/>
          <w:kern w:val="0"/>
          <w:sz w:val="28"/>
          <w:szCs w:val="28"/>
          <w:lang w:eastAsia="ru-RU"/>
          <w14:ligatures w14:val="none"/>
        </w:rPr>
        <w:t xml:space="preserve"> </w:t>
      </w:r>
      <w:r w:rsidRPr="00645491">
        <w:rPr>
          <w:rFonts w:ascii="Times New Roman" w:hAnsi="Times New Roman" w:cs="Times New Roman"/>
          <w:b/>
          <w:bCs/>
          <w:color w:val="0F1115"/>
          <w:sz w:val="28"/>
          <w:szCs w:val="28"/>
        </w:rPr>
        <w:t>–</w:t>
      </w:r>
      <w:r w:rsidR="00683CD3" w:rsidRPr="00683CD3">
        <w:rPr>
          <w:rFonts w:ascii="Times New Roman" w:eastAsia="Times New Roman" w:hAnsi="Times New Roman" w:cs="Times New Roman"/>
          <w:color w:val="0F1115"/>
          <w:kern w:val="0"/>
          <w:sz w:val="28"/>
          <w:szCs w:val="28"/>
          <w:lang w:eastAsia="ru-RU"/>
          <w14:ligatures w14:val="none"/>
        </w:rPr>
        <w:t xml:space="preserve"> чтение и инсценировка сказок</w:t>
      </w:r>
      <w:r>
        <w:rPr>
          <w:rFonts w:ascii="Times New Roman" w:eastAsia="Times New Roman" w:hAnsi="Times New Roman" w:cs="Times New Roman"/>
          <w:color w:val="0F1115"/>
          <w:kern w:val="0"/>
          <w:sz w:val="28"/>
          <w:szCs w:val="28"/>
          <w:lang w:eastAsia="ru-RU"/>
          <w14:ligatures w14:val="none"/>
        </w:rPr>
        <w:t>, мифов</w:t>
      </w:r>
      <w:r w:rsidR="00683CD3" w:rsidRPr="00683CD3">
        <w:rPr>
          <w:rFonts w:ascii="Times New Roman" w:eastAsia="Times New Roman" w:hAnsi="Times New Roman" w:cs="Times New Roman"/>
          <w:color w:val="0F1115"/>
          <w:kern w:val="0"/>
          <w:sz w:val="28"/>
          <w:szCs w:val="28"/>
          <w:lang w:eastAsia="ru-RU"/>
          <w14:ligatures w14:val="none"/>
        </w:rPr>
        <w:t xml:space="preserve"> и </w:t>
      </w:r>
      <w:r>
        <w:rPr>
          <w:rFonts w:ascii="Times New Roman" w:eastAsia="Times New Roman" w:hAnsi="Times New Roman" w:cs="Times New Roman"/>
          <w:color w:val="0F1115"/>
          <w:kern w:val="0"/>
          <w:sz w:val="28"/>
          <w:szCs w:val="28"/>
          <w:lang w:eastAsia="ru-RU"/>
          <w14:ligatures w14:val="none"/>
        </w:rPr>
        <w:t>легенд</w:t>
      </w:r>
      <w:r w:rsidR="00683CD3" w:rsidRPr="00683CD3">
        <w:rPr>
          <w:rFonts w:ascii="Times New Roman" w:eastAsia="Times New Roman" w:hAnsi="Times New Roman" w:cs="Times New Roman"/>
          <w:color w:val="0F1115"/>
          <w:kern w:val="0"/>
          <w:sz w:val="28"/>
          <w:szCs w:val="28"/>
          <w:lang w:eastAsia="ru-RU"/>
          <w14:ligatures w14:val="none"/>
        </w:rPr>
        <w:t>.</w:t>
      </w:r>
    </w:p>
    <w:p w14:paraId="6251A2D4" w14:textId="5F1C01D9" w:rsidR="00526594" w:rsidRPr="00526594" w:rsidRDefault="0009177E" w:rsidP="00526594">
      <w:pPr>
        <w:spacing w:after="0" w:line="360" w:lineRule="auto"/>
        <w:ind w:left="142" w:right="311" w:firstLine="425"/>
        <w:contextualSpacing/>
        <w:jc w:val="both"/>
        <w:rPr>
          <w:rFonts w:ascii="Times New Roman" w:eastAsia="Calibri" w:hAnsi="Times New Roman" w:cs="Times New Roman"/>
          <w:kern w:val="0"/>
          <w:sz w:val="28"/>
          <w:szCs w:val="28"/>
          <w14:ligatures w14:val="none"/>
        </w:rPr>
      </w:pPr>
      <w:r>
        <w:rPr>
          <w:rFonts w:ascii="Times New Roman" w:eastAsia="Times New Roman" w:hAnsi="Times New Roman" w:cs="Times New Roman"/>
          <w:kern w:val="0"/>
          <w:sz w:val="28"/>
          <w:szCs w:val="28"/>
          <w:lang w:eastAsia="ru-RU"/>
          <w14:ligatures w14:val="none"/>
        </w:rPr>
        <w:t xml:space="preserve">Для проведения праздничного мероприятия рекомендуем использовать подготовленный </w:t>
      </w:r>
      <w:r w:rsidR="00D675D5">
        <w:rPr>
          <w:rFonts w:ascii="Times New Roman" w:eastAsia="Times New Roman" w:hAnsi="Times New Roman" w:cs="Times New Roman"/>
          <w:kern w:val="0"/>
          <w:sz w:val="28"/>
          <w:szCs w:val="28"/>
          <w:lang w:eastAsia="ru-RU"/>
          <w14:ligatures w14:val="none"/>
        </w:rPr>
        <w:t xml:space="preserve">ранее </w:t>
      </w:r>
      <w:r>
        <w:rPr>
          <w:rFonts w:ascii="Times New Roman" w:eastAsia="Times New Roman" w:hAnsi="Times New Roman" w:cs="Times New Roman"/>
          <w:kern w:val="0"/>
          <w:sz w:val="28"/>
          <w:szCs w:val="28"/>
          <w:lang w:eastAsia="ru-RU"/>
          <w14:ligatures w14:val="none"/>
        </w:rPr>
        <w:t>материал, размещен</w:t>
      </w:r>
      <w:r w:rsidR="00014D8D">
        <w:rPr>
          <w:rFonts w:ascii="Times New Roman" w:eastAsia="Times New Roman" w:hAnsi="Times New Roman" w:cs="Times New Roman"/>
          <w:kern w:val="0"/>
          <w:sz w:val="28"/>
          <w:szCs w:val="28"/>
          <w:lang w:eastAsia="ru-RU"/>
          <w14:ligatures w14:val="none"/>
        </w:rPr>
        <w:t>ный</w:t>
      </w:r>
      <w:r>
        <w:rPr>
          <w:rFonts w:ascii="Times New Roman" w:eastAsia="Times New Roman" w:hAnsi="Times New Roman" w:cs="Times New Roman"/>
          <w:kern w:val="0"/>
          <w:sz w:val="28"/>
          <w:szCs w:val="28"/>
          <w:lang w:eastAsia="ru-RU"/>
          <w14:ligatures w14:val="none"/>
        </w:rPr>
        <w:t xml:space="preserve"> на сайте РДНТ МК РД </w:t>
      </w:r>
      <w:r w:rsidR="00526594" w:rsidRPr="00526594">
        <w:rPr>
          <w:rFonts w:ascii="Times New Roman" w:eastAsia="Calibri" w:hAnsi="Times New Roman" w:cs="Times New Roman"/>
          <w:kern w:val="0"/>
          <w:sz w:val="28"/>
          <w:szCs w:val="28"/>
          <w:lang w:val="en-US"/>
          <w14:ligatures w14:val="none"/>
        </w:rPr>
        <w:t>www</w:t>
      </w:r>
      <w:r w:rsidR="00526594" w:rsidRPr="00526594">
        <w:rPr>
          <w:rFonts w:ascii="Times New Roman" w:eastAsia="Calibri" w:hAnsi="Times New Roman" w:cs="Times New Roman"/>
          <w:kern w:val="0"/>
          <w:sz w:val="28"/>
          <w:szCs w:val="28"/>
          <w14:ligatures w14:val="none"/>
        </w:rPr>
        <w:t>.</w:t>
      </w:r>
      <w:r w:rsidR="00526594" w:rsidRPr="00526594">
        <w:rPr>
          <w:rFonts w:ascii="Times New Roman" w:eastAsia="Calibri" w:hAnsi="Times New Roman" w:cs="Times New Roman"/>
          <w:kern w:val="0"/>
          <w:sz w:val="28"/>
          <w:szCs w:val="28"/>
          <w:lang w:val="en-US"/>
          <w14:ligatures w14:val="none"/>
        </w:rPr>
        <w:t>dagfolkkultura</w:t>
      </w:r>
      <w:r w:rsidR="00526594" w:rsidRPr="00526594">
        <w:rPr>
          <w:rFonts w:ascii="Times New Roman" w:eastAsia="Calibri" w:hAnsi="Times New Roman" w:cs="Times New Roman"/>
          <w:kern w:val="0"/>
          <w:sz w:val="28"/>
          <w:szCs w:val="28"/>
          <w14:ligatures w14:val="none"/>
        </w:rPr>
        <w:t>.</w:t>
      </w:r>
      <w:r w:rsidR="00526594" w:rsidRPr="00526594">
        <w:rPr>
          <w:rFonts w:ascii="Times New Roman" w:eastAsia="Calibri" w:hAnsi="Times New Roman" w:cs="Times New Roman"/>
          <w:kern w:val="0"/>
          <w:sz w:val="28"/>
          <w:szCs w:val="28"/>
          <w:lang w:val="en-US"/>
          <w14:ligatures w14:val="none"/>
        </w:rPr>
        <w:t>ru</w:t>
      </w:r>
    </w:p>
    <w:p w14:paraId="3C34FBAD" w14:textId="787D528A" w:rsidR="00350B3D" w:rsidRPr="00DC754E" w:rsidRDefault="00350B3D" w:rsidP="00854366">
      <w:pPr>
        <w:pStyle w:val="a7"/>
        <w:numPr>
          <w:ilvl w:val="0"/>
          <w:numId w:val="6"/>
        </w:numPr>
        <w:spacing w:line="360" w:lineRule="auto"/>
        <w:ind w:left="0" w:firstLine="567"/>
        <w:jc w:val="both"/>
        <w:rPr>
          <w:rFonts w:ascii="Times New Roman" w:eastAsia="Calibri" w:hAnsi="Times New Roman" w:cs="Times New Roman"/>
          <w:i/>
          <w:iCs/>
          <w:kern w:val="0"/>
          <w:sz w:val="28"/>
          <w:szCs w:val="28"/>
          <w14:ligatures w14:val="none"/>
        </w:rPr>
      </w:pPr>
      <w:r w:rsidRPr="00692BF7">
        <w:rPr>
          <w:rFonts w:ascii="Times New Roman" w:eastAsia="Calibri" w:hAnsi="Times New Roman" w:cs="Times New Roman"/>
          <w:b/>
          <w:bCs/>
          <w:kern w:val="0"/>
          <w:sz w:val="28"/>
          <w:szCs w:val="28"/>
          <w14:ligatures w14:val="none"/>
        </w:rPr>
        <w:t>Голос</w:t>
      </w:r>
      <w:r w:rsidRPr="00692BF7">
        <w:rPr>
          <w:rFonts w:ascii="Baskerville Old Face" w:eastAsia="Calibri" w:hAnsi="Baskerville Old Face" w:cs="Times New Roman"/>
          <w:b/>
          <w:bCs/>
          <w:kern w:val="0"/>
          <w:sz w:val="28"/>
          <w:szCs w:val="28"/>
          <w14:ligatures w14:val="none"/>
        </w:rPr>
        <w:t xml:space="preserve"> </w:t>
      </w:r>
      <w:r w:rsidRPr="00692BF7">
        <w:rPr>
          <w:rFonts w:ascii="Times New Roman" w:eastAsia="Calibri" w:hAnsi="Times New Roman" w:cs="Times New Roman"/>
          <w:b/>
          <w:bCs/>
          <w:kern w:val="0"/>
          <w:sz w:val="28"/>
          <w:szCs w:val="28"/>
          <w14:ligatures w14:val="none"/>
        </w:rPr>
        <w:t>Расула</w:t>
      </w:r>
      <w:r w:rsidRPr="00692BF7">
        <w:rPr>
          <w:rFonts w:ascii="Baskerville Old Face" w:eastAsia="Calibri" w:hAnsi="Baskerville Old Face" w:cs="Times New Roman"/>
          <w:b/>
          <w:bCs/>
          <w:kern w:val="0"/>
          <w:sz w:val="28"/>
          <w:szCs w:val="28"/>
          <w14:ligatures w14:val="none"/>
        </w:rPr>
        <w:t xml:space="preserve"> </w:t>
      </w:r>
      <w:r w:rsidRPr="00692BF7">
        <w:rPr>
          <w:rFonts w:ascii="Times New Roman" w:eastAsia="Calibri" w:hAnsi="Times New Roman" w:cs="Times New Roman"/>
          <w:b/>
          <w:bCs/>
          <w:kern w:val="0"/>
          <w:sz w:val="28"/>
          <w:szCs w:val="28"/>
          <w14:ligatures w14:val="none"/>
        </w:rPr>
        <w:t>через</w:t>
      </w:r>
      <w:r w:rsidRPr="00692BF7">
        <w:rPr>
          <w:rFonts w:ascii="Baskerville Old Face" w:eastAsia="Calibri" w:hAnsi="Baskerville Old Face" w:cs="Times New Roman"/>
          <w:b/>
          <w:bCs/>
          <w:kern w:val="0"/>
          <w:sz w:val="28"/>
          <w:szCs w:val="28"/>
          <w14:ligatures w14:val="none"/>
        </w:rPr>
        <w:t xml:space="preserve"> </w:t>
      </w:r>
      <w:r w:rsidRPr="00692BF7">
        <w:rPr>
          <w:rFonts w:ascii="Times New Roman" w:eastAsia="Calibri" w:hAnsi="Times New Roman" w:cs="Times New Roman"/>
          <w:b/>
          <w:bCs/>
          <w:kern w:val="0"/>
          <w:sz w:val="28"/>
          <w:szCs w:val="28"/>
          <w14:ligatures w14:val="none"/>
        </w:rPr>
        <w:t>века</w:t>
      </w:r>
      <w:r w:rsidRPr="00692BF7">
        <w:rPr>
          <w:rFonts w:ascii="Baskerville Old Face" w:eastAsia="Calibri" w:hAnsi="Baskerville Old Face" w:cs="Times New Roman"/>
          <w:b/>
          <w:bCs/>
          <w:kern w:val="0"/>
          <w:sz w:val="28"/>
          <w:szCs w:val="28"/>
          <w14:ligatures w14:val="none"/>
        </w:rPr>
        <w:t>…</w:t>
      </w:r>
      <w:r w:rsidR="00692BF7">
        <w:rPr>
          <w:rFonts w:eastAsia="Calibri" w:cs="Times New Roman"/>
          <w:kern w:val="0"/>
          <w:sz w:val="28"/>
          <w:szCs w:val="28"/>
          <w14:ligatures w14:val="none"/>
        </w:rPr>
        <w:t xml:space="preserve"> </w:t>
      </w:r>
      <w:r w:rsidRPr="00DC754E">
        <w:rPr>
          <w:rFonts w:ascii="Times New Roman" w:eastAsia="Calibri" w:hAnsi="Times New Roman" w:cs="Times New Roman"/>
          <w:i/>
          <w:iCs/>
          <w:kern w:val="0"/>
          <w:sz w:val="28"/>
          <w:szCs w:val="28"/>
          <w14:ligatures w14:val="none"/>
        </w:rPr>
        <w:t>Репертуарно-методический сборник в помощь КДУ, центрам культуры МО к 100-летию Р.Г. Гамзатова</w:t>
      </w:r>
      <w:r w:rsidR="00014D8D">
        <w:rPr>
          <w:rFonts w:ascii="Times New Roman" w:eastAsia="Calibri" w:hAnsi="Times New Roman" w:cs="Times New Roman"/>
          <w:i/>
          <w:iCs/>
          <w:kern w:val="0"/>
          <w:sz w:val="28"/>
          <w:szCs w:val="28"/>
          <w14:ligatures w14:val="none"/>
        </w:rPr>
        <w:t>, 2023.</w:t>
      </w:r>
    </w:p>
    <w:p w14:paraId="691F0C94" w14:textId="35E6992C" w:rsidR="00F23F94" w:rsidRPr="00DC754E" w:rsidRDefault="00F23F94" w:rsidP="00854366">
      <w:pPr>
        <w:pStyle w:val="a7"/>
        <w:numPr>
          <w:ilvl w:val="0"/>
          <w:numId w:val="6"/>
        </w:numPr>
        <w:autoSpaceDE w:val="0"/>
        <w:autoSpaceDN w:val="0"/>
        <w:adjustRightInd w:val="0"/>
        <w:spacing w:after="0" w:line="360" w:lineRule="auto"/>
        <w:ind w:left="0" w:firstLine="567"/>
        <w:jc w:val="both"/>
        <w:rPr>
          <w:rFonts w:ascii="Times New Roman" w:eastAsia="Calibri" w:hAnsi="Times New Roman" w:cs="Times New Roman"/>
          <w:i/>
          <w:iCs/>
          <w:kern w:val="0"/>
          <w:sz w:val="28"/>
          <w:szCs w:val="28"/>
          <w14:ligatures w14:val="none"/>
        </w:rPr>
      </w:pPr>
      <w:r w:rsidRPr="00692BF7">
        <w:rPr>
          <w:rFonts w:ascii="Times New Roman" w:eastAsia="Calibri" w:hAnsi="Times New Roman" w:cs="Times New Roman"/>
          <w:b/>
          <w:bCs/>
          <w:kern w:val="0"/>
          <w:sz w:val="28"/>
          <w:szCs w:val="28"/>
          <w14:ligatures w14:val="none"/>
        </w:rPr>
        <w:t>«Горец, верный Дагестану…»</w:t>
      </w:r>
      <w:r w:rsidRPr="00DC754E">
        <w:rPr>
          <w:rFonts w:ascii="Times New Roman" w:eastAsia="Calibri" w:hAnsi="Times New Roman" w:cs="Times New Roman"/>
          <w:kern w:val="0"/>
          <w:sz w:val="28"/>
          <w:szCs w:val="28"/>
          <w14:ligatures w14:val="none"/>
        </w:rPr>
        <w:t xml:space="preserve"> </w:t>
      </w:r>
      <w:r w:rsidRPr="00DC754E">
        <w:rPr>
          <w:rFonts w:ascii="Times New Roman" w:eastAsia="Calibri" w:hAnsi="Times New Roman" w:cs="Times New Roman"/>
          <w:i/>
          <w:iCs/>
          <w:kern w:val="0"/>
          <w:sz w:val="28"/>
          <w:szCs w:val="28"/>
          <w14:ligatures w14:val="none"/>
        </w:rPr>
        <w:t>Репертуарно-методический сборник для любительских творческих коллективов КДУ, центров традиционной культуры МО РД в рамках Республиканского фестиваля народных национальных театров «Слово Расула», посвященного 100-летию Р. Гамзатова</w:t>
      </w:r>
      <w:r w:rsidR="00014D8D">
        <w:rPr>
          <w:rFonts w:ascii="Times New Roman" w:eastAsia="Calibri" w:hAnsi="Times New Roman" w:cs="Times New Roman"/>
          <w:i/>
          <w:iCs/>
          <w:kern w:val="0"/>
          <w:sz w:val="28"/>
          <w:szCs w:val="28"/>
          <w14:ligatures w14:val="none"/>
        </w:rPr>
        <w:t>, 2024.</w:t>
      </w:r>
    </w:p>
    <w:p w14:paraId="75D6B32D" w14:textId="5B688F0D" w:rsidR="00670B5B" w:rsidRPr="00014D8D" w:rsidRDefault="00670B5B" w:rsidP="00014D8D">
      <w:pPr>
        <w:pStyle w:val="a7"/>
        <w:numPr>
          <w:ilvl w:val="0"/>
          <w:numId w:val="6"/>
        </w:numPr>
        <w:shd w:val="clear" w:color="auto" w:fill="FFFFFF"/>
        <w:spacing w:line="360" w:lineRule="auto"/>
        <w:ind w:left="0" w:firstLine="567"/>
        <w:jc w:val="both"/>
        <w:rPr>
          <w:rFonts w:ascii="Times New Roman" w:eastAsia="Calibri" w:hAnsi="Times New Roman" w:cs="Times New Roman"/>
          <w:i/>
          <w:iCs/>
          <w:kern w:val="0"/>
          <w:sz w:val="28"/>
          <w:szCs w:val="28"/>
          <w14:ligatures w14:val="none"/>
        </w:rPr>
      </w:pPr>
      <w:r w:rsidRPr="00014D8D">
        <w:rPr>
          <w:rFonts w:ascii="Times New Roman" w:eastAsia="Times New Roman" w:hAnsi="Times New Roman" w:cs="Times New Roman"/>
          <w:b/>
          <w:bCs/>
          <w:kern w:val="0"/>
          <w:sz w:val="28"/>
          <w:szCs w:val="28"/>
          <w:lang w:eastAsia="ru-RU"/>
          <w14:ligatures w14:val="none"/>
        </w:rPr>
        <w:lastRenderedPageBreak/>
        <w:t>День языков народов России 8 сентября</w:t>
      </w:r>
      <w:r w:rsidRPr="00014D8D">
        <w:rPr>
          <w:rFonts w:ascii="Times New Roman" w:eastAsia="Times New Roman" w:hAnsi="Times New Roman" w:cs="Times New Roman"/>
          <w:kern w:val="0"/>
          <w:sz w:val="28"/>
          <w:szCs w:val="28"/>
          <w:lang w:eastAsia="ru-RU"/>
          <w14:ligatures w14:val="none"/>
        </w:rPr>
        <w:t xml:space="preserve">. </w:t>
      </w:r>
      <w:r w:rsidRPr="00014D8D">
        <w:rPr>
          <w:rFonts w:ascii="Times New Roman" w:eastAsia="Calibri" w:hAnsi="Times New Roman" w:cs="Times New Roman"/>
          <w:i/>
          <w:iCs/>
          <w:kern w:val="0"/>
          <w:sz w:val="28"/>
          <w:szCs w:val="28"/>
          <w14:ligatures w14:val="none"/>
        </w:rPr>
        <w:t>Репертуарно-методический сборник для клубных учреждений МО РД</w:t>
      </w:r>
      <w:r w:rsidR="00014D8D" w:rsidRPr="00014D8D">
        <w:rPr>
          <w:rFonts w:ascii="Times New Roman" w:eastAsia="Calibri" w:hAnsi="Times New Roman" w:cs="Times New Roman"/>
          <w:i/>
          <w:iCs/>
          <w:kern w:val="0"/>
          <w:sz w:val="28"/>
          <w:szCs w:val="28"/>
          <w14:ligatures w14:val="none"/>
        </w:rPr>
        <w:t>, 2025</w:t>
      </w:r>
      <w:r w:rsidRPr="00014D8D">
        <w:rPr>
          <w:rFonts w:ascii="Times New Roman" w:eastAsia="Calibri" w:hAnsi="Times New Roman" w:cs="Times New Roman"/>
          <w:i/>
          <w:iCs/>
          <w:kern w:val="0"/>
          <w:sz w:val="28"/>
          <w:szCs w:val="28"/>
          <w14:ligatures w14:val="none"/>
        </w:rPr>
        <w:t xml:space="preserve"> </w:t>
      </w:r>
      <w:r w:rsidR="00014D8D" w:rsidRPr="00014D8D">
        <w:rPr>
          <w:rFonts w:ascii="Times New Roman" w:eastAsia="Calibri" w:hAnsi="Times New Roman" w:cs="Times New Roman"/>
          <w:kern w:val="0"/>
          <w:sz w:val="28"/>
          <w:szCs w:val="28"/>
          <w14:ligatures w14:val="none"/>
        </w:rPr>
        <w:t>и др. материалы.</w:t>
      </w:r>
    </w:p>
    <w:p w14:paraId="4E24B9DA" w14:textId="7485FB9E" w:rsidR="00683CD3" w:rsidRDefault="00683CD3" w:rsidP="00371AE8">
      <w:pPr>
        <w:shd w:val="clear" w:color="auto" w:fill="FFFFFF"/>
        <w:spacing w:after="0" w:line="360" w:lineRule="auto"/>
        <w:contextualSpacing/>
        <w:jc w:val="both"/>
        <w:outlineLvl w:val="2"/>
        <w:rPr>
          <w:rFonts w:ascii="Times New Roman" w:eastAsia="Times New Roman" w:hAnsi="Times New Roman" w:cs="Times New Roman"/>
          <w:bCs/>
          <w:color w:val="0F1115"/>
          <w:kern w:val="0"/>
          <w:sz w:val="28"/>
          <w:szCs w:val="28"/>
          <w:lang w:eastAsia="ru-RU"/>
          <w14:ligatures w14:val="none"/>
        </w:rPr>
      </w:pPr>
    </w:p>
    <w:p w14:paraId="5558B34D" w14:textId="77777777" w:rsidR="00900ACB" w:rsidRPr="00371AE8" w:rsidRDefault="00900ACB" w:rsidP="00371AE8">
      <w:pPr>
        <w:shd w:val="clear" w:color="auto" w:fill="FFFFFF"/>
        <w:spacing w:after="0" w:line="360" w:lineRule="auto"/>
        <w:contextualSpacing/>
        <w:jc w:val="both"/>
        <w:outlineLvl w:val="2"/>
        <w:rPr>
          <w:rFonts w:ascii="Times New Roman" w:eastAsia="Times New Roman" w:hAnsi="Times New Roman" w:cs="Times New Roman"/>
          <w:bCs/>
          <w:color w:val="0F1115"/>
          <w:kern w:val="0"/>
          <w:sz w:val="28"/>
          <w:szCs w:val="28"/>
          <w:lang w:eastAsia="ru-RU"/>
          <w14:ligatures w14:val="none"/>
        </w:rPr>
      </w:pPr>
    </w:p>
    <w:p w14:paraId="11CB555C" w14:textId="3E1B7533" w:rsidR="00113301" w:rsidRPr="00CB6A19" w:rsidRDefault="001D6137" w:rsidP="00CB6A19">
      <w:pPr>
        <w:shd w:val="clear" w:color="auto" w:fill="FFFFFF"/>
        <w:spacing w:after="0" w:line="360" w:lineRule="auto"/>
        <w:contextualSpacing/>
        <w:jc w:val="center"/>
        <w:outlineLvl w:val="2"/>
        <w:rPr>
          <w:rFonts w:ascii="Times New Roman" w:eastAsia="Times New Roman" w:hAnsi="Times New Roman" w:cs="Times New Roman"/>
          <w:b/>
          <w:bCs/>
          <w:color w:val="0F1115"/>
          <w:kern w:val="0"/>
          <w:sz w:val="28"/>
          <w:szCs w:val="28"/>
          <w:lang w:eastAsia="ru-RU"/>
          <w14:ligatures w14:val="none"/>
        </w:rPr>
      </w:pPr>
      <w:r w:rsidRPr="00CB6A19">
        <w:rPr>
          <w:rFonts w:ascii="Times New Roman" w:eastAsia="Times New Roman" w:hAnsi="Times New Roman" w:cs="Times New Roman"/>
          <w:b/>
          <w:bCs/>
          <w:color w:val="0F1115"/>
          <w:kern w:val="0"/>
          <w:sz w:val="28"/>
          <w:szCs w:val="28"/>
          <w:lang w:eastAsia="ru-RU"/>
          <w14:ligatures w14:val="none"/>
        </w:rPr>
        <w:t xml:space="preserve">СЦЕНАРНО-РЕПЕРТУАРНЫЙ МАТЕРИАЛ </w:t>
      </w:r>
    </w:p>
    <w:p w14:paraId="422ED5CB" w14:textId="4DE62534" w:rsidR="00113301" w:rsidRPr="00CB6A19" w:rsidRDefault="001D6137" w:rsidP="00CB6A19">
      <w:pPr>
        <w:shd w:val="clear" w:color="auto" w:fill="FFFFFF"/>
        <w:spacing w:after="0" w:line="360" w:lineRule="auto"/>
        <w:contextualSpacing/>
        <w:jc w:val="center"/>
        <w:outlineLvl w:val="2"/>
        <w:rPr>
          <w:rFonts w:ascii="Times New Roman" w:eastAsia="Times New Roman" w:hAnsi="Times New Roman" w:cs="Times New Roman"/>
          <w:b/>
          <w:bCs/>
          <w:color w:val="0F1115"/>
          <w:kern w:val="0"/>
          <w:sz w:val="28"/>
          <w:szCs w:val="28"/>
          <w:lang w:eastAsia="ru-RU"/>
          <w14:ligatures w14:val="none"/>
        </w:rPr>
      </w:pPr>
      <w:r w:rsidRPr="00CB6A19">
        <w:rPr>
          <w:rFonts w:ascii="Times New Roman" w:eastAsia="Times New Roman" w:hAnsi="Times New Roman" w:cs="Times New Roman"/>
          <w:b/>
          <w:bCs/>
          <w:color w:val="0F1115"/>
          <w:kern w:val="0"/>
          <w:sz w:val="28"/>
          <w:szCs w:val="28"/>
          <w:lang w:eastAsia="ru-RU"/>
          <w14:ligatures w14:val="none"/>
        </w:rPr>
        <w:t>ДЛЯ ПРОВЕДЕНИЯ ДНЯ ЯЗЫКОВ НАРОДОВ РОССИИ</w:t>
      </w:r>
    </w:p>
    <w:p w14:paraId="5D1BBD9E" w14:textId="77E3123E" w:rsidR="008B0853" w:rsidRPr="00CB6A19" w:rsidRDefault="00000000" w:rsidP="00CB6A19">
      <w:pPr>
        <w:shd w:val="clear" w:color="auto" w:fill="FFFFFF"/>
        <w:spacing w:after="0" w:line="360" w:lineRule="auto"/>
        <w:contextualSpacing/>
        <w:jc w:val="center"/>
        <w:outlineLvl w:val="2"/>
        <w:rPr>
          <w:rFonts w:ascii="Times New Roman" w:eastAsia="Times New Roman" w:hAnsi="Times New Roman" w:cs="Times New Roman"/>
          <w:b/>
          <w:bCs/>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pict w14:anchorId="5D3FD52D">
          <v:rect id="_x0000_i1025" style="width:0;height:1.5pt" o:hralign="center" o:hrstd="t" o:hr="t" fillcolor="#a0a0a0" stroked="f"/>
        </w:pict>
      </w:r>
    </w:p>
    <w:p w14:paraId="0C4646A5" w14:textId="12F188E9" w:rsidR="008B0853" w:rsidRPr="008B0853" w:rsidRDefault="007D204A" w:rsidP="00CB6A19">
      <w:pPr>
        <w:spacing w:after="0" w:line="360" w:lineRule="auto"/>
        <w:jc w:val="center"/>
        <w:rPr>
          <w:rFonts w:ascii="Cambria" w:eastAsia="Calibri" w:hAnsi="Cambria" w:cs="Times New Roman"/>
          <w:b/>
          <w:kern w:val="0"/>
          <w:sz w:val="28"/>
          <w:szCs w:val="28"/>
          <w14:ligatures w14:val="none"/>
        </w:rPr>
      </w:pPr>
      <w:r w:rsidRPr="00CB6A19">
        <w:rPr>
          <w:rFonts w:ascii="Cambria" w:eastAsia="Calibri" w:hAnsi="Cambria" w:cs="Times New Roman"/>
          <w:b/>
          <w:kern w:val="0"/>
          <w:sz w:val="28"/>
          <w:szCs w:val="28"/>
          <w14:ligatures w14:val="none"/>
        </w:rPr>
        <w:t>«ВЕЛИКАЯ СВЯЗЬ ПОКОЛЕНИЙ»</w:t>
      </w:r>
    </w:p>
    <w:p w14:paraId="7F10DF29" w14:textId="2D801050" w:rsidR="008B0853" w:rsidRPr="008B0853" w:rsidRDefault="008B0853" w:rsidP="00CB6A19">
      <w:pPr>
        <w:spacing w:after="0" w:line="360" w:lineRule="auto"/>
        <w:jc w:val="center"/>
        <w:rPr>
          <w:rFonts w:ascii="Times New Roman" w:eastAsia="Calibri" w:hAnsi="Times New Roman" w:cs="Times New Roman"/>
          <w:b/>
          <w:i/>
          <w:kern w:val="0"/>
          <w:sz w:val="28"/>
          <w:szCs w:val="28"/>
          <w14:ligatures w14:val="none"/>
        </w:rPr>
      </w:pPr>
      <w:r w:rsidRPr="008B0853">
        <w:rPr>
          <w:rFonts w:ascii="Times New Roman" w:eastAsia="Calibri" w:hAnsi="Times New Roman" w:cs="Times New Roman"/>
          <w:b/>
          <w:i/>
          <w:kern w:val="0"/>
          <w:sz w:val="28"/>
          <w:szCs w:val="28"/>
          <w14:ligatures w14:val="none"/>
        </w:rPr>
        <w:t>Сценарий, посвященный Дню</w:t>
      </w:r>
      <w:r w:rsidR="00CE1DC3" w:rsidRPr="00CB6A19">
        <w:rPr>
          <w:rFonts w:ascii="Times New Roman" w:eastAsia="Calibri" w:hAnsi="Times New Roman" w:cs="Times New Roman"/>
          <w:b/>
          <w:i/>
          <w:kern w:val="0"/>
          <w:sz w:val="28"/>
          <w:szCs w:val="28"/>
          <w14:ligatures w14:val="none"/>
        </w:rPr>
        <w:t xml:space="preserve"> языков народов России</w:t>
      </w:r>
      <w:r w:rsidRPr="008B0853">
        <w:rPr>
          <w:rFonts w:ascii="Times New Roman" w:eastAsia="Calibri" w:hAnsi="Times New Roman" w:cs="Times New Roman"/>
          <w:b/>
          <w:i/>
          <w:kern w:val="0"/>
          <w:sz w:val="28"/>
          <w:szCs w:val="28"/>
          <w14:ligatures w14:val="none"/>
        </w:rPr>
        <w:t xml:space="preserve"> </w:t>
      </w:r>
    </w:p>
    <w:p w14:paraId="454E2314" w14:textId="63E41D89" w:rsidR="008B0853" w:rsidRDefault="001D6137" w:rsidP="00B3751B">
      <w:pPr>
        <w:spacing w:after="0" w:line="276" w:lineRule="auto"/>
        <w:jc w:val="both"/>
        <w:rPr>
          <w:rFonts w:ascii="Times New Roman" w:eastAsia="Calibri" w:hAnsi="Times New Roman" w:cs="Times New Roman"/>
          <w:i/>
          <w:iCs/>
          <w:kern w:val="0"/>
          <w:sz w:val="28"/>
          <w:szCs w:val="28"/>
          <w14:ligatures w14:val="none"/>
        </w:rPr>
      </w:pPr>
      <w:r w:rsidRPr="001D6137">
        <w:rPr>
          <w:rFonts w:ascii="Times New Roman" w:eastAsia="Calibri" w:hAnsi="Times New Roman" w:cs="Times New Roman"/>
          <w:b/>
          <w:bCs/>
          <w:i/>
          <w:iCs/>
          <w:kern w:val="0"/>
          <w:sz w:val="28"/>
          <w:szCs w:val="28"/>
          <w14:ligatures w14:val="none"/>
        </w:rPr>
        <w:t>Рекомендации:</w:t>
      </w:r>
      <w:r>
        <w:rPr>
          <w:rFonts w:ascii="Times New Roman" w:eastAsia="Calibri" w:hAnsi="Times New Roman" w:cs="Times New Roman"/>
          <w:kern w:val="0"/>
          <w:sz w:val="28"/>
          <w:szCs w:val="28"/>
          <w14:ligatures w14:val="none"/>
        </w:rPr>
        <w:t xml:space="preserve"> </w:t>
      </w:r>
      <w:r w:rsidRPr="00B3751B">
        <w:rPr>
          <w:rFonts w:ascii="Times New Roman" w:eastAsia="Calibri" w:hAnsi="Times New Roman" w:cs="Times New Roman"/>
          <w:i/>
          <w:iCs/>
          <w:kern w:val="0"/>
          <w:sz w:val="28"/>
          <w:szCs w:val="28"/>
          <w14:ligatures w14:val="none"/>
        </w:rPr>
        <w:t>подготовить помещение для проведения торжественного мероприятия; использовать государственную символику (гимн, флаги РФ и РД), презентацию, музыкальное сопровождение</w:t>
      </w:r>
      <w:r w:rsidR="00B3751B">
        <w:rPr>
          <w:rFonts w:ascii="Times New Roman" w:eastAsia="Calibri" w:hAnsi="Times New Roman" w:cs="Times New Roman"/>
          <w:i/>
          <w:iCs/>
          <w:kern w:val="0"/>
          <w:sz w:val="28"/>
          <w:szCs w:val="28"/>
          <w14:ligatures w14:val="none"/>
        </w:rPr>
        <w:t xml:space="preserve"> и др.</w:t>
      </w:r>
      <w:r w:rsidRPr="00B3751B">
        <w:rPr>
          <w:rFonts w:ascii="Times New Roman" w:eastAsia="Calibri" w:hAnsi="Times New Roman" w:cs="Times New Roman"/>
          <w:i/>
          <w:iCs/>
          <w:kern w:val="0"/>
          <w:sz w:val="28"/>
          <w:szCs w:val="28"/>
          <w14:ligatures w14:val="none"/>
        </w:rPr>
        <w:t xml:space="preserve"> </w:t>
      </w:r>
    </w:p>
    <w:p w14:paraId="5ACC8E5A" w14:textId="77777777" w:rsidR="00B3751B" w:rsidRPr="00B3751B" w:rsidRDefault="00B3751B" w:rsidP="00B3751B">
      <w:pPr>
        <w:spacing w:after="0" w:line="276" w:lineRule="auto"/>
        <w:jc w:val="both"/>
        <w:rPr>
          <w:rFonts w:ascii="Times New Roman" w:eastAsia="Calibri" w:hAnsi="Times New Roman" w:cs="Times New Roman"/>
          <w:i/>
          <w:iCs/>
          <w:kern w:val="0"/>
          <w:sz w:val="28"/>
          <w:szCs w:val="28"/>
          <w14:ligatures w14:val="none"/>
        </w:rPr>
      </w:pPr>
    </w:p>
    <w:p w14:paraId="61A4816B"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Ворч</w:t>
      </w:r>
      <w:r w:rsidRPr="008B0853">
        <w:rPr>
          <w:rFonts w:ascii="Times New Roman" w:eastAsia="Calibri" w:hAnsi="Times New Roman" w:cs="Times New Roman"/>
          <w:kern w:val="0"/>
          <w:sz w:val="28"/>
          <w:szCs w:val="28"/>
          <w:lang w:val="en-US"/>
          <w14:ligatures w14:val="none"/>
        </w:rPr>
        <w:t>I</w:t>
      </w:r>
      <w:r w:rsidRPr="008B0853">
        <w:rPr>
          <w:rFonts w:ascii="Times New Roman" w:eastAsia="Calibri" w:hAnsi="Times New Roman" w:cs="Times New Roman"/>
          <w:kern w:val="0"/>
          <w:sz w:val="28"/>
          <w:szCs w:val="28"/>
          <w14:ligatures w14:val="none"/>
        </w:rPr>
        <w:t>ами (аварск. яз)</w:t>
      </w:r>
    </w:p>
    <w:p w14:paraId="7F05C6D3"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Вуч</w:t>
      </w:r>
      <w:r w:rsidRPr="008B0853">
        <w:rPr>
          <w:rFonts w:ascii="Times New Roman" w:eastAsia="Calibri" w:hAnsi="Times New Roman" w:cs="Times New Roman"/>
          <w:kern w:val="0"/>
          <w:sz w:val="28"/>
          <w:szCs w:val="28"/>
          <w:lang w:val="en-US"/>
          <w14:ligatures w14:val="none"/>
        </w:rPr>
        <w:t>I</w:t>
      </w:r>
      <w:r w:rsidRPr="008B0853">
        <w:rPr>
          <w:rFonts w:ascii="Times New Roman" w:eastAsia="Calibri" w:hAnsi="Times New Roman" w:cs="Times New Roman"/>
          <w:kern w:val="0"/>
          <w:sz w:val="28"/>
          <w:szCs w:val="28"/>
          <w14:ligatures w14:val="none"/>
        </w:rPr>
        <w:t>ч</w:t>
      </w:r>
      <w:r w:rsidRPr="008B0853">
        <w:rPr>
          <w:rFonts w:ascii="Times New Roman" w:eastAsia="Calibri" w:hAnsi="Times New Roman" w:cs="Times New Roman"/>
          <w:kern w:val="0"/>
          <w:sz w:val="28"/>
          <w:szCs w:val="28"/>
          <w:lang w:val="en-US"/>
          <w14:ligatures w14:val="none"/>
        </w:rPr>
        <w:t>I</w:t>
      </w:r>
      <w:r w:rsidRPr="008B0853">
        <w:rPr>
          <w:rFonts w:ascii="Times New Roman" w:eastAsia="Calibri" w:hAnsi="Times New Roman" w:cs="Times New Roman"/>
          <w:kern w:val="0"/>
          <w:sz w:val="28"/>
          <w:szCs w:val="28"/>
          <w14:ligatures w14:val="none"/>
        </w:rPr>
        <w:t>иде! (андийск.яз.)</w:t>
      </w:r>
    </w:p>
    <w:p w14:paraId="1BA98E81"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1:</w:t>
      </w:r>
      <w:r w:rsidRPr="008B0853">
        <w:rPr>
          <w:rFonts w:ascii="Times New Roman" w:eastAsia="Calibri" w:hAnsi="Times New Roman" w:cs="Times New Roman"/>
          <w:kern w:val="0"/>
          <w:sz w:val="28"/>
          <w:szCs w:val="28"/>
          <w14:ligatures w14:val="none"/>
        </w:rPr>
        <w:t xml:space="preserve"> Асаламу г</w:t>
      </w:r>
      <w:r w:rsidRPr="008B0853">
        <w:rPr>
          <w:rFonts w:ascii="Times New Roman" w:eastAsia="Calibri" w:hAnsi="Times New Roman" w:cs="Times New Roman"/>
          <w:kern w:val="0"/>
          <w:sz w:val="28"/>
          <w:szCs w:val="28"/>
          <w:lang w:val="en-US"/>
          <w14:ligatures w14:val="none"/>
        </w:rPr>
        <w:t>I</w:t>
      </w:r>
      <w:r w:rsidRPr="008B0853">
        <w:rPr>
          <w:rFonts w:ascii="Times New Roman" w:eastAsia="Calibri" w:hAnsi="Times New Roman" w:cs="Times New Roman"/>
          <w:kern w:val="0"/>
          <w:sz w:val="28"/>
          <w:szCs w:val="28"/>
          <w14:ligatures w14:val="none"/>
        </w:rPr>
        <w:t>алейкум! (каратинск.яз.)</w:t>
      </w:r>
    </w:p>
    <w:p w14:paraId="52CCBC76"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2:</w:t>
      </w:r>
      <w:r w:rsidRPr="008B0853">
        <w:rPr>
          <w:rFonts w:ascii="Times New Roman" w:eastAsia="Calibri" w:hAnsi="Times New Roman" w:cs="Times New Roman"/>
          <w:kern w:val="0"/>
          <w:sz w:val="28"/>
          <w:szCs w:val="28"/>
          <w14:ligatures w14:val="none"/>
        </w:rPr>
        <w:t xml:space="preserve"> Асаламог</w:t>
      </w:r>
      <w:r w:rsidRPr="008B0853">
        <w:rPr>
          <w:rFonts w:ascii="Times New Roman" w:eastAsia="Calibri" w:hAnsi="Times New Roman" w:cs="Times New Roman"/>
          <w:kern w:val="0"/>
          <w:sz w:val="28"/>
          <w:szCs w:val="28"/>
          <w:lang w:val="en-US"/>
          <w14:ligatures w14:val="none"/>
        </w:rPr>
        <w:t>I</w:t>
      </w:r>
      <w:r w:rsidRPr="008B0853">
        <w:rPr>
          <w:rFonts w:ascii="Times New Roman" w:eastAsia="Calibri" w:hAnsi="Times New Roman" w:cs="Times New Roman"/>
          <w:kern w:val="0"/>
          <w:sz w:val="28"/>
          <w:szCs w:val="28"/>
          <w14:ligatures w14:val="none"/>
        </w:rPr>
        <w:t>алейкум! (багвалинск.яз.)</w:t>
      </w:r>
    </w:p>
    <w:p w14:paraId="1366CD4B"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3:</w:t>
      </w:r>
      <w:r w:rsidRPr="008B0853">
        <w:rPr>
          <w:rFonts w:ascii="Times New Roman" w:eastAsia="Calibri" w:hAnsi="Times New Roman" w:cs="Times New Roman"/>
          <w:kern w:val="0"/>
          <w:sz w:val="28"/>
          <w:szCs w:val="28"/>
          <w14:ligatures w14:val="none"/>
        </w:rPr>
        <w:t xml:space="preserve"> Асаламу алейкум! (цезский яз.)</w:t>
      </w:r>
    </w:p>
    <w:p w14:paraId="69DE623A"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4:</w:t>
      </w:r>
      <w:r w:rsidRPr="008B0853">
        <w:rPr>
          <w:rFonts w:ascii="Times New Roman" w:eastAsia="Calibri" w:hAnsi="Times New Roman" w:cs="Times New Roman"/>
          <w:kern w:val="0"/>
          <w:sz w:val="28"/>
          <w:szCs w:val="28"/>
          <w14:ligatures w14:val="none"/>
        </w:rPr>
        <w:t xml:space="preserve"> Ассаламу г</w:t>
      </w:r>
      <w:r w:rsidRPr="008B0853">
        <w:rPr>
          <w:rFonts w:ascii="Times New Roman" w:eastAsia="Calibri" w:hAnsi="Times New Roman" w:cs="Times New Roman"/>
          <w:kern w:val="0"/>
          <w:sz w:val="28"/>
          <w:szCs w:val="28"/>
          <w:lang w:val="en-US"/>
          <w14:ligatures w14:val="none"/>
        </w:rPr>
        <w:t>I</w:t>
      </w:r>
      <w:r w:rsidRPr="008B0853">
        <w:rPr>
          <w:rFonts w:ascii="Times New Roman" w:eastAsia="Calibri" w:hAnsi="Times New Roman" w:cs="Times New Roman"/>
          <w:kern w:val="0"/>
          <w:sz w:val="28"/>
          <w:szCs w:val="28"/>
          <w14:ligatures w14:val="none"/>
        </w:rPr>
        <w:t>ялайкум! (даргинск.яз.)</w:t>
      </w:r>
    </w:p>
    <w:p w14:paraId="136B3CD1"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5:</w:t>
      </w:r>
      <w:r w:rsidRPr="008B0853">
        <w:rPr>
          <w:rFonts w:ascii="Times New Roman" w:eastAsia="Calibri" w:hAnsi="Times New Roman" w:cs="Times New Roman"/>
          <w:kern w:val="0"/>
          <w:sz w:val="28"/>
          <w:szCs w:val="28"/>
          <w14:ligatures w14:val="none"/>
        </w:rPr>
        <w:t xml:space="preserve"> Идже гьузрив! (агульск.яз.)</w:t>
      </w:r>
    </w:p>
    <w:p w14:paraId="1408C710"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Ассаламун г</w:t>
      </w:r>
      <w:r w:rsidRPr="008B0853">
        <w:rPr>
          <w:rFonts w:ascii="Times New Roman" w:eastAsia="Calibri" w:hAnsi="Times New Roman" w:cs="Times New Roman"/>
          <w:kern w:val="0"/>
          <w:sz w:val="28"/>
          <w:szCs w:val="28"/>
          <w:lang w:val="en-US"/>
          <w14:ligatures w14:val="none"/>
        </w:rPr>
        <w:t>I</w:t>
      </w:r>
      <w:r w:rsidRPr="008B0853">
        <w:rPr>
          <w:rFonts w:ascii="Times New Roman" w:eastAsia="Calibri" w:hAnsi="Times New Roman" w:cs="Times New Roman"/>
          <w:kern w:val="0"/>
          <w:sz w:val="28"/>
          <w:szCs w:val="28"/>
          <w14:ligatures w14:val="none"/>
        </w:rPr>
        <w:t>алейкум! (цахурск.яз.)</w:t>
      </w:r>
    </w:p>
    <w:p w14:paraId="2FC97FF0"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Салам г</w:t>
      </w:r>
      <w:r w:rsidRPr="008B0853">
        <w:rPr>
          <w:rFonts w:ascii="Times New Roman" w:eastAsia="Calibri" w:hAnsi="Times New Roman" w:cs="Times New Roman"/>
          <w:kern w:val="0"/>
          <w:sz w:val="28"/>
          <w:szCs w:val="28"/>
          <w:lang w:val="en-US"/>
          <w14:ligatures w14:val="none"/>
        </w:rPr>
        <w:t>I</w:t>
      </w:r>
      <w:r w:rsidRPr="008B0853">
        <w:rPr>
          <w:rFonts w:ascii="Times New Roman" w:eastAsia="Calibri" w:hAnsi="Times New Roman" w:cs="Times New Roman"/>
          <w:kern w:val="0"/>
          <w:sz w:val="28"/>
          <w:szCs w:val="28"/>
          <w14:ligatures w14:val="none"/>
        </w:rPr>
        <w:t>влейкум! (рутульск.яз.)</w:t>
      </w:r>
    </w:p>
    <w:p w14:paraId="603DECD5"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1:</w:t>
      </w:r>
      <w:r w:rsidRPr="008B0853">
        <w:rPr>
          <w:rFonts w:ascii="Times New Roman" w:eastAsia="Calibri" w:hAnsi="Times New Roman" w:cs="Times New Roman"/>
          <w:kern w:val="0"/>
          <w:sz w:val="28"/>
          <w:szCs w:val="28"/>
          <w14:ligatures w14:val="none"/>
        </w:rPr>
        <w:t xml:space="preserve"> Аман магъ! (ногайск.яз.)</w:t>
      </w:r>
    </w:p>
    <w:p w14:paraId="42B38EA1"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2:</w:t>
      </w:r>
      <w:r w:rsidRPr="008B0853">
        <w:rPr>
          <w:rFonts w:ascii="Times New Roman" w:eastAsia="Calibri" w:hAnsi="Times New Roman" w:cs="Times New Roman"/>
          <w:kern w:val="0"/>
          <w:sz w:val="28"/>
          <w:szCs w:val="28"/>
          <w14:ligatures w14:val="none"/>
        </w:rPr>
        <w:t xml:space="preserve"> Руз эхайрбу! (татск.яз.)</w:t>
      </w:r>
    </w:p>
    <w:p w14:paraId="7D739BDD"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3:</w:t>
      </w:r>
      <w:r w:rsidRPr="008B0853">
        <w:rPr>
          <w:rFonts w:ascii="Times New Roman" w:eastAsia="Calibri" w:hAnsi="Times New Roman" w:cs="Times New Roman"/>
          <w:kern w:val="0"/>
          <w:sz w:val="28"/>
          <w:szCs w:val="28"/>
          <w14:ligatures w14:val="none"/>
        </w:rPr>
        <w:t xml:space="preserve"> Асалам залейкум! (чеченск.яз.)</w:t>
      </w:r>
    </w:p>
    <w:p w14:paraId="572F6445"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4:</w:t>
      </w:r>
      <w:r w:rsidRPr="008B0853">
        <w:rPr>
          <w:rFonts w:ascii="Times New Roman" w:eastAsia="Calibri" w:hAnsi="Times New Roman" w:cs="Times New Roman"/>
          <w:kern w:val="0"/>
          <w:sz w:val="28"/>
          <w:szCs w:val="28"/>
          <w14:ligatures w14:val="none"/>
        </w:rPr>
        <w:t xml:space="preserve"> Бивзрув! (лакск.яз.)</w:t>
      </w:r>
    </w:p>
    <w:p w14:paraId="502695FD"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5:</w:t>
      </w:r>
      <w:r w:rsidRPr="008B0853">
        <w:rPr>
          <w:rFonts w:ascii="Times New Roman" w:eastAsia="Calibri" w:hAnsi="Times New Roman" w:cs="Times New Roman"/>
          <w:kern w:val="0"/>
          <w:sz w:val="28"/>
          <w:szCs w:val="28"/>
          <w14:ligatures w14:val="none"/>
        </w:rPr>
        <w:t xml:space="preserve"> Саламлейкум! (лезг.яз.)</w:t>
      </w:r>
    </w:p>
    <w:p w14:paraId="7354EC77" w14:textId="24AFA99D"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Все:</w:t>
      </w:r>
      <w:r w:rsidR="00506E33">
        <w:rPr>
          <w:rFonts w:ascii="Times New Roman" w:eastAsia="Calibri" w:hAnsi="Times New Roman" w:cs="Times New Roman"/>
          <w:b/>
          <w:kern w:val="0"/>
          <w:sz w:val="28"/>
          <w:szCs w:val="28"/>
          <w14:ligatures w14:val="none"/>
        </w:rPr>
        <w:t xml:space="preserve"> </w:t>
      </w:r>
      <w:r w:rsidRPr="008B0853">
        <w:rPr>
          <w:rFonts w:ascii="Times New Roman" w:eastAsia="Calibri" w:hAnsi="Times New Roman" w:cs="Times New Roman"/>
          <w:kern w:val="0"/>
          <w:sz w:val="28"/>
          <w:szCs w:val="28"/>
          <w14:ligatures w14:val="none"/>
        </w:rPr>
        <w:t>Здравствуйте!</w:t>
      </w:r>
    </w:p>
    <w:p w14:paraId="1C007E1B"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p>
    <w:p w14:paraId="59F28270" w14:textId="77777777" w:rsid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lastRenderedPageBreak/>
        <w:t>Ведущая:</w:t>
      </w:r>
      <w:r w:rsidRPr="008B0853">
        <w:rPr>
          <w:rFonts w:ascii="Times New Roman" w:eastAsia="Calibri" w:hAnsi="Times New Roman" w:cs="Times New Roman"/>
          <w:kern w:val="0"/>
          <w:sz w:val="28"/>
          <w:szCs w:val="28"/>
          <w14:ligatures w14:val="none"/>
        </w:rPr>
        <w:t xml:space="preserve"> Здравствуйте, дорогие друзья! Вы услышали приветствия на языках Дагестана, душевные и чистые здравицы не нуждаются в переводе, ибо язык дружбы понятен каждому. Сегодня родные языки многонационального Дагестана у нас в гостях. А гостям наши искренние уважение и почтение!</w:t>
      </w:r>
    </w:p>
    <w:p w14:paraId="5318D3AF" w14:textId="10756F4D" w:rsidR="00A337F4" w:rsidRDefault="00A337F4" w:rsidP="00CB6A19">
      <w:pPr>
        <w:spacing w:after="0" w:line="360" w:lineRule="auto"/>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Впервые в Год единства народов России отмечается День языков народов России, учрежденный президенто</w:t>
      </w:r>
      <w:r w:rsidR="00A27076">
        <w:rPr>
          <w:rFonts w:ascii="Times New Roman" w:eastAsia="Calibri" w:hAnsi="Times New Roman" w:cs="Times New Roman"/>
          <w:kern w:val="0"/>
          <w:sz w:val="28"/>
          <w:szCs w:val="28"/>
          <w14:ligatures w14:val="none"/>
        </w:rPr>
        <w:t>м</w:t>
      </w:r>
      <w:r>
        <w:rPr>
          <w:rFonts w:ascii="Times New Roman" w:eastAsia="Calibri" w:hAnsi="Times New Roman" w:cs="Times New Roman"/>
          <w:kern w:val="0"/>
          <w:sz w:val="28"/>
          <w:szCs w:val="28"/>
          <w14:ligatures w14:val="none"/>
        </w:rPr>
        <w:t xml:space="preserve"> РФ В. Путиным в День рождения народного поэта Расула Гамзатова. Это символично и почетно для многонациональной России!</w:t>
      </w:r>
    </w:p>
    <w:p w14:paraId="3C2C999A" w14:textId="46E610FE" w:rsidR="00A337F4" w:rsidRPr="008B0853" w:rsidRDefault="00A337F4" w:rsidP="00CB6A19">
      <w:pPr>
        <w:spacing w:after="0" w:line="360" w:lineRule="auto"/>
        <w:jc w:val="both"/>
        <w:rPr>
          <w:rFonts w:ascii="Times New Roman" w:eastAsia="Calibri" w:hAnsi="Times New Roman" w:cs="Times New Roman"/>
          <w:i/>
          <w:iCs/>
          <w:kern w:val="0"/>
          <w:sz w:val="28"/>
          <w:szCs w:val="28"/>
          <w14:ligatures w14:val="none"/>
        </w:rPr>
      </w:pPr>
      <w:r w:rsidRPr="00A337F4">
        <w:rPr>
          <w:rFonts w:ascii="Times New Roman" w:eastAsia="Calibri" w:hAnsi="Times New Roman" w:cs="Times New Roman"/>
          <w:i/>
          <w:iCs/>
          <w:kern w:val="0"/>
          <w:sz w:val="28"/>
          <w:szCs w:val="28"/>
          <w14:ligatures w14:val="none"/>
        </w:rPr>
        <w:t>Звучит гимн Дагестана. Все встали.</w:t>
      </w:r>
    </w:p>
    <w:p w14:paraId="01A96059" w14:textId="5EE2A875" w:rsidR="008B0853" w:rsidRPr="008B0853" w:rsidRDefault="00212D08" w:rsidP="00A27076">
      <w:pPr>
        <w:spacing w:after="0" w:line="360" w:lineRule="auto"/>
        <w:jc w:val="both"/>
        <w:rPr>
          <w:rFonts w:ascii="Times New Roman" w:eastAsia="Calibri" w:hAnsi="Times New Roman" w:cs="Times New Roman"/>
          <w:i/>
          <w:kern w:val="0"/>
          <w:sz w:val="28"/>
          <w:szCs w:val="28"/>
          <w14:ligatures w14:val="none"/>
        </w:rPr>
      </w:pPr>
      <w:r w:rsidRPr="00CB6A19">
        <w:rPr>
          <w:rFonts w:ascii="Times New Roman" w:eastAsia="Calibri" w:hAnsi="Times New Roman" w:cs="Times New Roman"/>
          <w:i/>
          <w:kern w:val="0"/>
          <w:sz w:val="28"/>
          <w:szCs w:val="28"/>
          <w14:ligatures w14:val="none"/>
        </w:rPr>
        <w:t>Исполняется п</w:t>
      </w:r>
      <w:r w:rsidR="008B0853" w:rsidRPr="008B0853">
        <w:rPr>
          <w:rFonts w:ascii="Times New Roman" w:eastAsia="Calibri" w:hAnsi="Times New Roman" w:cs="Times New Roman"/>
          <w:i/>
          <w:kern w:val="0"/>
          <w:sz w:val="28"/>
          <w:szCs w:val="28"/>
          <w14:ligatures w14:val="none"/>
        </w:rPr>
        <w:t>опурри из песен на национальных языках Дагестана</w:t>
      </w:r>
      <w:r w:rsidRPr="00CB6A19">
        <w:rPr>
          <w:rFonts w:ascii="Times New Roman" w:eastAsia="Calibri" w:hAnsi="Times New Roman" w:cs="Times New Roman"/>
          <w:i/>
          <w:kern w:val="0"/>
          <w:sz w:val="28"/>
          <w:szCs w:val="28"/>
          <w14:ligatures w14:val="none"/>
        </w:rPr>
        <w:t>___________________</w:t>
      </w:r>
      <w:r w:rsidR="008B0853" w:rsidRPr="008B0853">
        <w:rPr>
          <w:rFonts w:ascii="Times New Roman" w:eastAsia="Calibri" w:hAnsi="Times New Roman" w:cs="Times New Roman"/>
          <w:i/>
          <w:kern w:val="0"/>
          <w:sz w:val="28"/>
          <w:szCs w:val="28"/>
          <w14:ligatures w14:val="none"/>
        </w:rPr>
        <w:t>.</w:t>
      </w:r>
    </w:p>
    <w:p w14:paraId="59E1F652" w14:textId="77777777" w:rsidR="008B0853" w:rsidRPr="008B0853" w:rsidRDefault="008B0853" w:rsidP="00A27076">
      <w:pPr>
        <w:spacing w:after="0" w:line="360" w:lineRule="auto"/>
        <w:jc w:val="both"/>
        <w:rPr>
          <w:rFonts w:ascii="Times New Roman" w:eastAsia="Calibri" w:hAnsi="Times New Roman" w:cs="Times New Roman"/>
          <w:kern w:val="0"/>
          <w:sz w:val="28"/>
          <w:szCs w:val="28"/>
          <w14:ligatures w14:val="none"/>
        </w:rPr>
      </w:pPr>
    </w:p>
    <w:p w14:paraId="4CB38646" w14:textId="3083E3EF"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Первоначало культуры любого народа – язык. Богатейш</w:t>
      </w:r>
      <w:r w:rsidR="00D36FE2">
        <w:rPr>
          <w:rFonts w:ascii="Times New Roman" w:eastAsia="Calibri" w:hAnsi="Times New Roman" w:cs="Times New Roman"/>
          <w:kern w:val="0"/>
          <w:sz w:val="28"/>
          <w:szCs w:val="28"/>
          <w14:ligatures w14:val="none"/>
        </w:rPr>
        <w:t>ее</w:t>
      </w:r>
      <w:r w:rsidRPr="008B0853">
        <w:rPr>
          <w:rFonts w:ascii="Times New Roman" w:eastAsia="Calibri" w:hAnsi="Times New Roman" w:cs="Times New Roman"/>
          <w:kern w:val="0"/>
          <w:sz w:val="28"/>
          <w:szCs w:val="28"/>
          <w14:ligatures w14:val="none"/>
        </w:rPr>
        <w:t xml:space="preserve"> </w:t>
      </w:r>
      <w:r w:rsidR="00D36FE2">
        <w:rPr>
          <w:rFonts w:ascii="Times New Roman" w:eastAsia="Calibri" w:hAnsi="Times New Roman" w:cs="Times New Roman"/>
          <w:kern w:val="0"/>
          <w:sz w:val="28"/>
          <w:szCs w:val="28"/>
          <w14:ligatures w14:val="none"/>
        </w:rPr>
        <w:t xml:space="preserve">и </w:t>
      </w:r>
      <w:r w:rsidRPr="008B0853">
        <w:rPr>
          <w:rFonts w:ascii="Times New Roman" w:eastAsia="Calibri" w:hAnsi="Times New Roman" w:cs="Times New Roman"/>
          <w:kern w:val="0"/>
          <w:sz w:val="28"/>
          <w:szCs w:val="28"/>
          <w14:ligatures w14:val="none"/>
        </w:rPr>
        <w:t>прекраснейшее многоцветие человечества – нации и их языки. Их много – сотни и тысячи. Отсюда разнообразие культур – традиций, нравов, религи</w:t>
      </w:r>
      <w:r w:rsidR="00D36FE2">
        <w:rPr>
          <w:rFonts w:ascii="Times New Roman" w:eastAsia="Calibri" w:hAnsi="Times New Roman" w:cs="Times New Roman"/>
          <w:kern w:val="0"/>
          <w:sz w:val="28"/>
          <w:szCs w:val="28"/>
          <w14:ligatures w14:val="none"/>
        </w:rPr>
        <w:t>й</w:t>
      </w:r>
      <w:r w:rsidRPr="008B0853">
        <w:rPr>
          <w:rFonts w:ascii="Times New Roman" w:eastAsia="Calibri" w:hAnsi="Times New Roman" w:cs="Times New Roman"/>
          <w:kern w:val="0"/>
          <w:sz w:val="28"/>
          <w:szCs w:val="28"/>
          <w14:ligatures w14:val="none"/>
        </w:rPr>
        <w:t>, литератур и искусств. Невозможно представить себе человеческий мир без всего этого богатства.</w:t>
      </w:r>
    </w:p>
    <w:p w14:paraId="1E33129C" w14:textId="7AA9BB29"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Неким базисом, залогом раскрытия способностей человека является культура народа, из которого происходит </w:t>
      </w:r>
      <w:r w:rsidR="00D36FE2">
        <w:rPr>
          <w:rFonts w:ascii="Times New Roman" w:eastAsia="Calibri" w:hAnsi="Times New Roman" w:cs="Times New Roman"/>
          <w:kern w:val="0"/>
          <w:sz w:val="28"/>
          <w:szCs w:val="28"/>
          <w14:ligatures w14:val="none"/>
        </w:rPr>
        <w:t xml:space="preserve">сам </w:t>
      </w:r>
      <w:r w:rsidRPr="008B0853">
        <w:rPr>
          <w:rFonts w:ascii="Times New Roman" w:eastAsia="Calibri" w:hAnsi="Times New Roman" w:cs="Times New Roman"/>
          <w:kern w:val="0"/>
          <w:sz w:val="28"/>
          <w:szCs w:val="28"/>
          <w14:ligatures w14:val="none"/>
        </w:rPr>
        <w:t>человек. Человек, имеющий за душой твердые культурные основы, может выжить в любых меняющихся условиях и способен решать многие неординарные, встречающиеся на его жизненном пути проблемы. Наиболее важной составляющей культуры является язык. Ведь знание языка – это понимание культуры и даже инструмент познания.</w:t>
      </w:r>
    </w:p>
    <w:p w14:paraId="285DA2B8"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Условием изучения собственной культуры и языка является их востребованность. А востребованность определяется не только интересом, присущим человеку любопытством или, например, долгом перед предками, но и осознанной необходимостью. Если человек осознает, что родная культура (и язык как неотъемлемая ее часть) необходима для того, чтобы реализоваться, то он, без всякого сомнения, приложит все усилия для ее постижения.</w:t>
      </w:r>
    </w:p>
    <w:p w14:paraId="2839020B" w14:textId="77777777" w:rsidR="008B0853" w:rsidRPr="008B0853" w:rsidRDefault="008B0853" w:rsidP="00CB6A19">
      <w:pPr>
        <w:spacing w:after="0" w:line="360" w:lineRule="auto"/>
        <w:ind w:left="1985"/>
        <w:jc w:val="both"/>
        <w:rPr>
          <w:rFonts w:ascii="Times New Roman" w:eastAsia="Calibri" w:hAnsi="Times New Roman" w:cs="Times New Roman"/>
          <w:b/>
          <w:kern w:val="0"/>
          <w:sz w:val="28"/>
          <w:szCs w:val="28"/>
          <w14:ligatures w14:val="none"/>
        </w:rPr>
      </w:pPr>
      <w:r w:rsidRPr="008B0853">
        <w:rPr>
          <w:rFonts w:ascii="Times New Roman" w:eastAsia="Calibri" w:hAnsi="Times New Roman" w:cs="Times New Roman"/>
          <w:b/>
          <w:kern w:val="0"/>
          <w:sz w:val="28"/>
          <w:szCs w:val="28"/>
          <w14:ligatures w14:val="none"/>
        </w:rPr>
        <w:lastRenderedPageBreak/>
        <w:t>Язык предков</w:t>
      </w:r>
    </w:p>
    <w:p w14:paraId="2E101EB6"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r w:rsidRPr="008B0853">
        <w:rPr>
          <w:rFonts w:ascii="Times New Roman" w:eastAsia="Calibri" w:hAnsi="Times New Roman" w:cs="Times New Roman"/>
          <w:b/>
          <w:kern w:val="0"/>
          <w:sz w:val="28"/>
          <w:szCs w:val="28"/>
          <w14:ligatures w14:val="none"/>
        </w:rPr>
        <w:t>Чтец 1:</w:t>
      </w:r>
    </w:p>
    <w:p w14:paraId="3B77073B"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От времени рушатся стены.</w:t>
      </w:r>
    </w:p>
    <w:p w14:paraId="605D377A"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 песках исчезает родник.</w:t>
      </w:r>
    </w:p>
    <w:p w14:paraId="73262360"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Великую связь поколений</w:t>
      </w:r>
    </w:p>
    <w:p w14:paraId="192814D6"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Хранит лишь бессмертный язык.</w:t>
      </w:r>
    </w:p>
    <w:p w14:paraId="31B40C11"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Мы разумом можем нередко</w:t>
      </w:r>
    </w:p>
    <w:p w14:paraId="633FB619"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Другие наречья познать.</w:t>
      </w:r>
    </w:p>
    <w:p w14:paraId="1E39D9B1"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Но радость и боль наших предков</w:t>
      </w:r>
    </w:p>
    <w:p w14:paraId="2C611167"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Не в силах они передать.</w:t>
      </w:r>
    </w:p>
    <w:p w14:paraId="22E55571"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Нам выжить язык помогает</w:t>
      </w:r>
    </w:p>
    <w:p w14:paraId="530B8C4B"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 дни бедствий и горьких невзгод.</w:t>
      </w:r>
    </w:p>
    <w:p w14:paraId="7D11F495"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А если язык исчезает,</w:t>
      </w:r>
    </w:p>
    <w:p w14:paraId="34E0E214"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С земли исчезает народ,</w:t>
      </w:r>
    </w:p>
    <w:p w14:paraId="324DED1D"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 колодцах вода высыхает,</w:t>
      </w:r>
    </w:p>
    <w:p w14:paraId="728E2ED3"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Лишь речь неподвластна векам.</w:t>
      </w:r>
    </w:p>
    <w:p w14:paraId="53A744D2"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Кто предков язык забывает,</w:t>
      </w:r>
    </w:p>
    <w:p w14:paraId="530802FB"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Достоин забвенья и сам.</w:t>
      </w:r>
    </w:p>
    <w:p w14:paraId="75673717" w14:textId="35A624EB" w:rsidR="008B0853" w:rsidRPr="008B0853" w:rsidRDefault="008B0853" w:rsidP="00CB6A19">
      <w:pPr>
        <w:spacing w:after="0" w:line="360" w:lineRule="auto"/>
        <w:ind w:left="1276"/>
        <w:jc w:val="right"/>
        <w:rPr>
          <w:rFonts w:ascii="Times New Roman" w:eastAsia="Calibri" w:hAnsi="Times New Roman" w:cs="Times New Roman"/>
          <w:i/>
          <w:kern w:val="0"/>
          <w:sz w:val="28"/>
          <w:szCs w:val="28"/>
          <w14:ligatures w14:val="none"/>
        </w:rPr>
      </w:pPr>
      <w:r w:rsidRPr="008B0853">
        <w:rPr>
          <w:rFonts w:ascii="Times New Roman" w:eastAsia="Calibri" w:hAnsi="Times New Roman" w:cs="Times New Roman"/>
          <w:i/>
          <w:kern w:val="0"/>
          <w:sz w:val="28"/>
          <w:szCs w:val="28"/>
          <w14:ligatures w14:val="none"/>
        </w:rPr>
        <w:t>(Ф.</w:t>
      </w:r>
      <w:r w:rsidR="00212D08" w:rsidRPr="00CB6A19">
        <w:rPr>
          <w:rFonts w:ascii="Times New Roman" w:eastAsia="Calibri" w:hAnsi="Times New Roman" w:cs="Times New Roman"/>
          <w:i/>
          <w:kern w:val="0"/>
          <w:sz w:val="28"/>
          <w:szCs w:val="28"/>
          <w14:ligatures w14:val="none"/>
        </w:rPr>
        <w:t xml:space="preserve"> </w:t>
      </w:r>
      <w:r w:rsidRPr="008B0853">
        <w:rPr>
          <w:rFonts w:ascii="Times New Roman" w:eastAsia="Calibri" w:hAnsi="Times New Roman" w:cs="Times New Roman"/>
          <w:i/>
          <w:kern w:val="0"/>
          <w:sz w:val="28"/>
          <w:szCs w:val="28"/>
          <w14:ligatures w14:val="none"/>
        </w:rPr>
        <w:t>Джамалов)</w:t>
      </w:r>
    </w:p>
    <w:p w14:paraId="48CCF9CE" w14:textId="5C7E1751"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 xml:space="preserve">Ведущая: </w:t>
      </w:r>
      <w:r w:rsidRPr="008B0853">
        <w:rPr>
          <w:rFonts w:ascii="Times New Roman" w:eastAsia="Calibri" w:hAnsi="Times New Roman" w:cs="Times New Roman"/>
          <w:kern w:val="0"/>
          <w:sz w:val="28"/>
          <w:szCs w:val="28"/>
          <w14:ligatures w14:val="none"/>
        </w:rPr>
        <w:t>Языки являются самым сильным инструментом сохранения и развития нашего материального и духовного наследия. По оценкам ЮНЕСКО половина из 6 тысяч языков мира могут в ближайшее время потерять своих носителей. Все шаги по распространению родных языков служат не только многоязыковому образованию, но и крепят солидарность, основанную на взаимопонимании, терпимости и диалоге.</w:t>
      </w:r>
    </w:p>
    <w:p w14:paraId="7A982102" w14:textId="6C516F5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Возникает вопрос, который давно занимает и ученых</w:t>
      </w:r>
      <w:r w:rsidR="00D36FE2">
        <w:rPr>
          <w:rFonts w:ascii="Times New Roman" w:eastAsia="Calibri" w:hAnsi="Times New Roman" w:cs="Times New Roman"/>
          <w:kern w:val="0"/>
          <w:sz w:val="28"/>
          <w:szCs w:val="28"/>
          <w14:ligatures w14:val="none"/>
        </w:rPr>
        <w:t>,</w:t>
      </w:r>
      <w:r w:rsidRPr="008B0853">
        <w:rPr>
          <w:rFonts w:ascii="Times New Roman" w:eastAsia="Calibri" w:hAnsi="Times New Roman" w:cs="Times New Roman"/>
          <w:kern w:val="0"/>
          <w:sz w:val="28"/>
          <w:szCs w:val="28"/>
          <w14:ligatures w14:val="none"/>
        </w:rPr>
        <w:t xml:space="preserve"> и простых людей: по какой причине в Дагестане оказалось так много народностей и языков? Наверное, отчаявшись доискаться истинной причины, эти люди еще в давние времена сочинили известную всем сказку – притчу о всаднике, который по божьему поручению скитался по всему миру, раздавая людям языки, но в </w:t>
      </w:r>
      <w:r w:rsidRPr="008B0853">
        <w:rPr>
          <w:rFonts w:ascii="Times New Roman" w:eastAsia="Calibri" w:hAnsi="Times New Roman" w:cs="Times New Roman"/>
          <w:kern w:val="0"/>
          <w:sz w:val="28"/>
          <w:szCs w:val="28"/>
          <w14:ligatures w14:val="none"/>
        </w:rPr>
        <w:lastRenderedPageBreak/>
        <w:t>наших бездорожных и крутых горах, конечно, быстро устал, споткнулся, мешок с языками вывернулся наизнанку, и они разлетелись по нашим ущельям: «Хватайте, горцы!».</w:t>
      </w:r>
    </w:p>
    <w:p w14:paraId="39374D60" w14:textId="45B7C24F"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w:t>
      </w:r>
      <w:r w:rsidRPr="008B0853">
        <w:rPr>
          <w:rFonts w:ascii="Times New Roman" w:eastAsia="Calibri" w:hAnsi="Times New Roman" w:cs="Times New Roman"/>
          <w:color w:val="000000"/>
          <w:kern w:val="0"/>
          <w:sz w:val="28"/>
          <w:szCs w:val="28"/>
          <w14:ligatures w14:val="none"/>
        </w:rPr>
        <w:t>Но это всего лишь сказка. А заглянув</w:t>
      </w:r>
      <w:r w:rsidRPr="008B0853">
        <w:rPr>
          <w:rFonts w:ascii="Times New Roman" w:eastAsia="Calibri" w:hAnsi="Times New Roman" w:cs="Times New Roman"/>
          <w:kern w:val="0"/>
          <w:sz w:val="28"/>
          <w:szCs w:val="28"/>
          <w14:ligatures w14:val="none"/>
        </w:rPr>
        <w:t xml:space="preserve"> в старые книги, чего только там не встретишь! Дагестан был вековым убежищем для кровников и беглых изо всех ближних и дальних стран, – писал древний автор, – отсюда и разнообразие языков, обычаев, одеяний. Нет, дагестанцы – это остатки исчезнувших народов, проходивших по Великому пути вдоль берега Каспия</w:t>
      </w:r>
      <w:r w:rsidR="00212D08" w:rsidRPr="00CB6A19">
        <w:rPr>
          <w:rFonts w:ascii="Times New Roman" w:eastAsia="Calibri" w:hAnsi="Times New Roman" w:cs="Times New Roman"/>
          <w:kern w:val="0"/>
          <w:sz w:val="28"/>
          <w:szCs w:val="28"/>
          <w14:ligatures w14:val="none"/>
        </w:rPr>
        <w:t>,</w:t>
      </w:r>
      <w:r w:rsidRPr="008B0853">
        <w:rPr>
          <w:rFonts w:ascii="Times New Roman" w:eastAsia="Calibri" w:hAnsi="Times New Roman" w:cs="Times New Roman"/>
          <w:kern w:val="0"/>
          <w:sz w:val="28"/>
          <w:szCs w:val="28"/>
          <w14:ligatures w14:val="none"/>
        </w:rPr>
        <w:t xml:space="preserve"> – писал другой. Третий связывал заселение наших гор с «великим переселением народов» </w:t>
      </w:r>
      <w:r w:rsidRPr="008B0853">
        <w:rPr>
          <w:rFonts w:ascii="Times New Roman" w:eastAsia="Calibri" w:hAnsi="Times New Roman" w:cs="Times New Roman"/>
          <w:kern w:val="0"/>
          <w:sz w:val="28"/>
          <w:szCs w:val="28"/>
          <w:lang w:val="en-US"/>
          <w14:ligatures w14:val="none"/>
        </w:rPr>
        <w:t>II</w:t>
      </w:r>
      <w:r w:rsidRPr="008B0853">
        <w:rPr>
          <w:rFonts w:ascii="Times New Roman" w:eastAsia="Calibri" w:hAnsi="Times New Roman" w:cs="Times New Roman"/>
          <w:kern w:val="0"/>
          <w:sz w:val="28"/>
          <w:szCs w:val="28"/>
          <w14:ligatures w14:val="none"/>
        </w:rPr>
        <w:t>-</w:t>
      </w:r>
      <w:r w:rsidRPr="008B0853">
        <w:rPr>
          <w:rFonts w:ascii="Times New Roman" w:eastAsia="Calibri" w:hAnsi="Times New Roman" w:cs="Times New Roman"/>
          <w:kern w:val="0"/>
          <w:sz w:val="28"/>
          <w:szCs w:val="28"/>
          <w:lang w:val="en-US"/>
          <w14:ligatures w14:val="none"/>
        </w:rPr>
        <w:t>VII</w:t>
      </w:r>
      <w:r w:rsidRPr="008B0853">
        <w:rPr>
          <w:rFonts w:ascii="Times New Roman" w:eastAsia="Calibri" w:hAnsi="Times New Roman" w:cs="Times New Roman"/>
          <w:kern w:val="0"/>
          <w:sz w:val="28"/>
          <w:szCs w:val="28"/>
          <w14:ligatures w14:val="none"/>
        </w:rPr>
        <w:t xml:space="preserve"> вв. н.э. Четвертый (знаменитый географ Реклю) – видел причину в дербентской преграде – мол, кочевые народы оседали перед ней, а следующий кочевой этнос оттеснял предшественника в горы, заняв его место и ожидая той же судьбы...</w:t>
      </w:r>
    </w:p>
    <w:p w14:paraId="19A03B43" w14:textId="0B29528C"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А в </w:t>
      </w:r>
      <w:r w:rsidRPr="008B0853">
        <w:rPr>
          <w:rFonts w:ascii="Times New Roman" w:eastAsia="Calibri" w:hAnsi="Times New Roman" w:cs="Times New Roman"/>
          <w:kern w:val="0"/>
          <w:sz w:val="28"/>
          <w:szCs w:val="28"/>
          <w:lang w:val="en-US"/>
          <w14:ligatures w14:val="none"/>
        </w:rPr>
        <w:t>X</w:t>
      </w:r>
      <w:r w:rsidRPr="008B0853">
        <w:rPr>
          <w:rFonts w:ascii="Times New Roman" w:eastAsia="Calibri" w:hAnsi="Times New Roman" w:cs="Times New Roman"/>
          <w:kern w:val="0"/>
          <w:sz w:val="28"/>
          <w:szCs w:val="28"/>
          <w14:ligatures w14:val="none"/>
        </w:rPr>
        <w:t xml:space="preserve"> веке знаменитый арабский географ Масуди объяснял многоязычие горной страны у Баб-Абваба (Дербент) природными условиями: жители этих земель отделены друг от друга непроходимыми лесистыми горами, стремительными реками и водопадами. В итоге, не общаясь и живя замкнуто, они постепенно обособились друг от друга: различия в языках и нравах, накапливаясь долгое время, сделали их разными народами. Даже сегодня можно признать какой-то здравый смысл в предложении Масуди. Взглянув на карту мира, нетрудно заметить, что на великих равнинах (Китай, Иран, Россия) живут обычно однородные этносы с единым языком и культурой, а в горных странах</w:t>
      </w:r>
      <w:r w:rsidR="00D36FE2">
        <w:rPr>
          <w:rFonts w:ascii="Times New Roman" w:eastAsia="Calibri" w:hAnsi="Times New Roman" w:cs="Times New Roman"/>
          <w:kern w:val="0"/>
          <w:sz w:val="28"/>
          <w:szCs w:val="28"/>
          <w14:ligatures w14:val="none"/>
        </w:rPr>
        <w:t>,</w:t>
      </w:r>
      <w:r w:rsidRPr="008B0853">
        <w:rPr>
          <w:rFonts w:ascii="Times New Roman" w:eastAsia="Calibri" w:hAnsi="Times New Roman" w:cs="Times New Roman"/>
          <w:kern w:val="0"/>
          <w:sz w:val="28"/>
          <w:szCs w:val="28"/>
          <w14:ligatures w14:val="none"/>
        </w:rPr>
        <w:t xml:space="preserve"> что располагаются в Альпах, Андах, Гималаях, Индокитае, как правило, по нескольку народов и языков. И Дагестан тоже хороший этому пример. </w:t>
      </w:r>
    </w:p>
    <w:p w14:paraId="330E3595"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А этнограф Л.И. Лавров провел такой анализ: из общего перечня народов, проживающих в Кавказском регионе, он исключил сначала тех, большая часть которых живет за пределами Кавказа, затем, тех, чьи языки относятся не к кавказским языковым семьям – осталось 44 «чисто кавказские» народности, говорящие на сугубо кавказских языках, которые нигде, кроме </w:t>
      </w:r>
      <w:r w:rsidRPr="008B0853">
        <w:rPr>
          <w:rFonts w:ascii="Times New Roman" w:eastAsia="Calibri" w:hAnsi="Times New Roman" w:cs="Times New Roman"/>
          <w:kern w:val="0"/>
          <w:sz w:val="28"/>
          <w:szCs w:val="28"/>
          <w14:ligatures w14:val="none"/>
        </w:rPr>
        <w:lastRenderedPageBreak/>
        <w:t>Кавказа, не бытуют. И тут оказалось, что 29 из этих 44 – это народности Дагестана! Выходит, что почти две трети языков Кавказа собраны в Дагестане (11% территории Кавказа), а на остальные 89% региона приходится всего 15 кавказских языков. Хотя там горные хребты, леса, реки и водопады ничуть не уступают нашим.</w:t>
      </w:r>
    </w:p>
    <w:p w14:paraId="432A7077"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О многоязычии Дагестана говорили еще более двух тысяч лет тому назад греко-римские историки. «В Дагестане с тех пор живут наравне с остальными такие одноаульные этносы, как гинухцы, гунны, зебы в высокогорье на склоне Главного Кавказского хребта или арчибцы у западного предела Лакии. Численность каждого из них несколько сот человек, и их языки сохранились до сих пор. Любой самый малый этнос существует там со своим образом жизни и по сей день со времен своего первого упоминания в летописях и сочинениях». </w:t>
      </w:r>
    </w:p>
    <w:p w14:paraId="4E296F2E"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Большую пользу принес Дагестану Петр Карлович Услар – крупнейший кавказовед и основоположник научного изучения горских языков. В 1858 году, по ходатайству главнокомандующего Кавказской армией, на Услара «по высочайшему повелению» было возложено составление истории Кавказа. Не имея достоверных источников для научной истории Кавказа, Услар начал с изучения языков, видя в них надежнейший источник истории народа, носителя языка.</w:t>
      </w:r>
    </w:p>
    <w:p w14:paraId="269B0B68" w14:textId="086CCE7E"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Услар, следуя известному положению А.</w:t>
      </w:r>
      <w:r w:rsidR="00212D08" w:rsidRPr="00CB6A19">
        <w:rPr>
          <w:rFonts w:ascii="Times New Roman" w:eastAsia="Calibri" w:hAnsi="Times New Roman" w:cs="Times New Roman"/>
          <w:kern w:val="0"/>
          <w:sz w:val="28"/>
          <w:szCs w:val="28"/>
          <w14:ligatures w14:val="none"/>
        </w:rPr>
        <w:t xml:space="preserve"> </w:t>
      </w:r>
      <w:r w:rsidRPr="008B0853">
        <w:rPr>
          <w:rFonts w:ascii="Times New Roman" w:eastAsia="Calibri" w:hAnsi="Times New Roman" w:cs="Times New Roman"/>
          <w:kern w:val="0"/>
          <w:sz w:val="28"/>
          <w:szCs w:val="28"/>
          <w14:ligatures w14:val="none"/>
        </w:rPr>
        <w:t>Шлейхера, высказанному им в 1850 году: «Язык невозможно подделать», писал: «Неистощимое средство для изучения древнейшего времени представляет язык: язык нельзя ни выдумать, ни подделывать. Нет никаких письменных сказаний о том, чтобы главнейшие европейские народы и индусы были одного происхождения. А между тем сравнительное языковедение доказывает это неопровержимым образом... Итак, прежде всего, д</w:t>
      </w:r>
      <w:r w:rsidR="00F54465">
        <w:rPr>
          <w:rFonts w:ascii="Times New Roman" w:eastAsia="Calibri" w:hAnsi="Times New Roman" w:cs="Times New Roman"/>
          <w:kern w:val="0"/>
          <w:sz w:val="28"/>
          <w:szCs w:val="28"/>
          <w14:ligatures w14:val="none"/>
        </w:rPr>
        <w:t>О</w:t>
      </w:r>
      <w:r w:rsidRPr="008B0853">
        <w:rPr>
          <w:rFonts w:ascii="Times New Roman" w:eastAsia="Calibri" w:hAnsi="Times New Roman" w:cs="Times New Roman"/>
          <w:kern w:val="0"/>
          <w:sz w:val="28"/>
          <w:szCs w:val="28"/>
          <w14:ligatures w14:val="none"/>
        </w:rPr>
        <w:t>лжно обратить внимание на язык».</w:t>
      </w:r>
    </w:p>
    <w:p w14:paraId="25116A80"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С 1863 года Услар, уже имея опыт исследования двух горских иберийско-кавказских языков (абхазский и чеченский), приступает к изучению дагестанских языков. Начинает он с аварского – наиболее </w:t>
      </w:r>
      <w:r w:rsidRPr="008B0853">
        <w:rPr>
          <w:rFonts w:ascii="Times New Roman" w:eastAsia="Calibri" w:hAnsi="Times New Roman" w:cs="Times New Roman"/>
          <w:kern w:val="0"/>
          <w:sz w:val="28"/>
          <w:szCs w:val="28"/>
          <w14:ligatures w14:val="none"/>
        </w:rPr>
        <w:lastRenderedPageBreak/>
        <w:t>распространенного языка в Дагестане. В одном из писем к Адольфу Берже – председателю Кавказской археологической комиссии, Услар сообщает, что аварским языком занимался он с особой любовью, что плод этих занятий есть составленная им аварская грамматика.</w:t>
      </w:r>
    </w:p>
    <w:p w14:paraId="282F828C"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От одного дагестанского языка Услар немедленно переходит к другому. В письме к академику Шифнеру П.К. Услар сообщает: «Теперь приступил к языку кызыкумухскому, потом употреблю недели четыре на язык Арчи. Далее займусь языками Даргя, из которых самый чистый – ураклинский...». В мае 1864 года у Услара уже готова лакская грамматика. Вслед за лакским языком Услар изучает даргинский язык («Хюркилинский язык» – по местному названию исследованного им урахинского диалекта).</w:t>
      </w:r>
    </w:p>
    <w:p w14:paraId="41B00ABA" w14:textId="1451D16A"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В 1871 году Услар закончил исследование лезгинского языка («Кюринский язык»). В сентябре 1871 года он сообщает: «Кюринские исследования давно уже окончены; рукопись вышла обширнее аварской... зимой займусь ее литографированием», а в феврале 1872 года он отослал академику А.</w:t>
      </w:r>
      <w:r w:rsidR="004C5E44">
        <w:rPr>
          <w:rFonts w:ascii="Times New Roman" w:eastAsia="Calibri" w:hAnsi="Times New Roman" w:cs="Times New Roman"/>
          <w:kern w:val="0"/>
          <w:sz w:val="28"/>
          <w:szCs w:val="28"/>
          <w14:ligatures w14:val="none"/>
        </w:rPr>
        <w:t xml:space="preserve"> </w:t>
      </w:r>
      <w:r w:rsidRPr="008B0853">
        <w:rPr>
          <w:rFonts w:ascii="Times New Roman" w:eastAsia="Calibri" w:hAnsi="Times New Roman" w:cs="Times New Roman"/>
          <w:kern w:val="0"/>
          <w:sz w:val="28"/>
          <w:szCs w:val="28"/>
          <w14:ligatures w14:val="none"/>
        </w:rPr>
        <w:t>Шифнеру по его просьбе отлитографированную лезгинскую грамматику.</w:t>
      </w:r>
    </w:p>
    <w:p w14:paraId="1998618E" w14:textId="21DB9831"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Последним языком, который исследует Услар, явился табасаранский язык, к изучению которого он приступил еще в 1870 году. Но грамматику табасаранского языка Услар не успел завершить, она осталась неотлитографированной. После смерти Услара, его монографии по горским иберийско-кавказским языкам, за исключением грамматики табасаранского языка, были изданы типографским способом Управлением Кавказского учебного округа. Произведения Услара «Аварский язык», «Лакский язык», «Хюркилинский (даргинский) язык», «Кюринский (лезгинский) язык», «Табасаранский язык», несмотря на вековую давность, не потеряли и поныне научного значения.</w:t>
      </w:r>
    </w:p>
    <w:p w14:paraId="05E35237"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ab/>
        <w:t xml:space="preserve">Горцы разных поколений гордятся, что живут в многонациональной среде и вместе составляют образ дагестанца. Еще с 30-х годов </w:t>
      </w:r>
      <w:r w:rsidRPr="008B0853">
        <w:rPr>
          <w:rFonts w:ascii="Times New Roman" w:eastAsia="Calibri" w:hAnsi="Times New Roman" w:cs="Times New Roman"/>
          <w:kern w:val="0"/>
          <w:sz w:val="28"/>
          <w:szCs w:val="28"/>
          <w:lang w:val="en-US"/>
          <w14:ligatures w14:val="none"/>
        </w:rPr>
        <w:t>XX</w:t>
      </w:r>
      <w:r w:rsidRPr="008B0853">
        <w:rPr>
          <w:rFonts w:ascii="Times New Roman" w:eastAsia="Calibri" w:hAnsi="Times New Roman" w:cs="Times New Roman"/>
          <w:kern w:val="0"/>
          <w:sz w:val="28"/>
          <w:szCs w:val="28"/>
          <w14:ligatures w14:val="none"/>
        </w:rPr>
        <w:t xml:space="preserve"> столетия каждая народность имела свой эпитет в глазах остальных народностей. </w:t>
      </w:r>
      <w:r w:rsidRPr="008B0853">
        <w:rPr>
          <w:rFonts w:ascii="Times New Roman" w:eastAsia="Calibri" w:hAnsi="Times New Roman" w:cs="Times New Roman"/>
          <w:kern w:val="0"/>
          <w:sz w:val="28"/>
          <w:szCs w:val="28"/>
          <w14:ligatures w14:val="none"/>
        </w:rPr>
        <w:lastRenderedPageBreak/>
        <w:t>Сохранились некоторые из них. Так, например: свободолюбивый аварец, суровый даргинец, пламенный лезгин, степной кумык, трудолюбивый лакец.</w:t>
      </w:r>
    </w:p>
    <w:p w14:paraId="7CD5C259"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color w:val="000000"/>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Наша история пережила всякое: бывали катастрофические разрушительные нашествия и насильственное расчленение Страны гор, гибель огромных людских масс от меча иноземцев, эпидемий, голода и многолетние внутренние междоусобицы, политическая раздробленность. Какие только несчастья не обрушивались на горские народы! Но никогда не было противопоставления их друг другу по этническому, национальному или языковому признаку.</w:t>
      </w:r>
    </w:p>
    <w:p w14:paraId="2F8DBD47"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r w:rsidRPr="008B0853">
        <w:rPr>
          <w:rFonts w:ascii="Times New Roman" w:eastAsia="Calibri" w:hAnsi="Times New Roman" w:cs="Times New Roman"/>
          <w:b/>
          <w:kern w:val="0"/>
          <w:sz w:val="28"/>
          <w:szCs w:val="28"/>
          <w14:ligatures w14:val="none"/>
        </w:rPr>
        <w:t>Чтец 2:</w:t>
      </w:r>
    </w:p>
    <w:p w14:paraId="6BA32AD3"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Язык мой родной,</w:t>
      </w:r>
    </w:p>
    <w:p w14:paraId="6DAEDF47"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Спасибо!</w:t>
      </w:r>
    </w:p>
    <w:p w14:paraId="68B8A618"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Еще раз позволь</w:t>
      </w:r>
    </w:p>
    <w:p w14:paraId="0EC8D7F0"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Тебе поклониться:</w:t>
      </w:r>
    </w:p>
    <w:p w14:paraId="4A10D745"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Навек, до конца, до исхода,</w:t>
      </w:r>
    </w:p>
    <w:p w14:paraId="031F5E0B"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Для ран моей совести</w:t>
      </w:r>
    </w:p>
    <w:p w14:paraId="656775A7"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Ты – беспощадная соль,</w:t>
      </w:r>
    </w:p>
    <w:p w14:paraId="4D198793"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 xml:space="preserve">Для уст неподкупных – </w:t>
      </w:r>
    </w:p>
    <w:p w14:paraId="6772DF34"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Янтарь благодатного меда.</w:t>
      </w:r>
    </w:p>
    <w:p w14:paraId="3CE9AEB3" w14:textId="77777777" w:rsidR="008B0853" w:rsidRPr="008B0853" w:rsidRDefault="008B0853" w:rsidP="00CB6A19">
      <w:pPr>
        <w:spacing w:after="0" w:line="360" w:lineRule="auto"/>
        <w:ind w:left="1134"/>
        <w:jc w:val="center"/>
        <w:rPr>
          <w:rFonts w:ascii="Times New Roman" w:eastAsia="Calibri" w:hAnsi="Times New Roman" w:cs="Times New Roman"/>
          <w:i/>
          <w:kern w:val="0"/>
          <w:sz w:val="28"/>
          <w:szCs w:val="28"/>
          <w14:ligatures w14:val="none"/>
        </w:rPr>
      </w:pPr>
      <w:r w:rsidRPr="008B0853">
        <w:rPr>
          <w:rFonts w:ascii="Times New Roman" w:eastAsia="Calibri" w:hAnsi="Times New Roman" w:cs="Times New Roman"/>
          <w:i/>
          <w:kern w:val="0"/>
          <w:sz w:val="28"/>
          <w:szCs w:val="28"/>
          <w14:ligatures w14:val="none"/>
        </w:rPr>
        <w:t>(О. Шамхалов)</w:t>
      </w:r>
    </w:p>
    <w:p w14:paraId="6BDFD693" w14:textId="77777777" w:rsidR="008B0853" w:rsidRPr="008B0853" w:rsidRDefault="008B0853" w:rsidP="00CB6A19">
      <w:pPr>
        <w:spacing w:after="0" w:line="360" w:lineRule="auto"/>
        <w:jc w:val="center"/>
        <w:rPr>
          <w:rFonts w:ascii="Times New Roman" w:eastAsia="Calibri" w:hAnsi="Times New Roman" w:cs="Times New Roman"/>
          <w:kern w:val="0"/>
          <w:sz w:val="28"/>
          <w:szCs w:val="28"/>
          <w14:ligatures w14:val="none"/>
        </w:rPr>
      </w:pPr>
    </w:p>
    <w:p w14:paraId="0537C589" w14:textId="006A4AA0"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r w:rsidRPr="008B0853">
        <w:rPr>
          <w:rFonts w:ascii="Times New Roman" w:eastAsia="Calibri" w:hAnsi="Times New Roman" w:cs="Times New Roman"/>
          <w:b/>
          <w:kern w:val="0"/>
          <w:sz w:val="28"/>
          <w:szCs w:val="28"/>
          <w14:ligatures w14:val="none"/>
        </w:rPr>
        <w:t>Чтец 3</w:t>
      </w:r>
      <w:r w:rsidR="004C5E44">
        <w:rPr>
          <w:rFonts w:ascii="Times New Roman" w:eastAsia="Calibri" w:hAnsi="Times New Roman" w:cs="Times New Roman"/>
          <w:b/>
          <w:kern w:val="0"/>
          <w:sz w:val="28"/>
          <w:szCs w:val="28"/>
          <w14:ligatures w14:val="none"/>
        </w:rPr>
        <w:t>:</w:t>
      </w:r>
      <w:r w:rsidRPr="008B0853">
        <w:rPr>
          <w:rFonts w:ascii="Times New Roman" w:eastAsia="Calibri" w:hAnsi="Times New Roman" w:cs="Times New Roman"/>
          <w:b/>
          <w:kern w:val="0"/>
          <w:sz w:val="28"/>
          <w:szCs w:val="28"/>
          <w14:ligatures w14:val="none"/>
        </w:rPr>
        <w:t xml:space="preserve"> Родной язык</w:t>
      </w:r>
    </w:p>
    <w:p w14:paraId="22E6786D"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Всегда во сне нелепо все и странно,</w:t>
      </w:r>
    </w:p>
    <w:p w14:paraId="7EA6B334"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Приснилась мне сегодня смерть моя.</w:t>
      </w:r>
    </w:p>
    <w:p w14:paraId="5C35C847"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 полдневный жар в долине Дагестана</w:t>
      </w:r>
    </w:p>
    <w:p w14:paraId="16512556"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С свинцом в груди лежал недвижим я.</w:t>
      </w:r>
    </w:p>
    <w:p w14:paraId="42120A0A"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Звенит река, бежит неукротимо.</w:t>
      </w:r>
    </w:p>
    <w:p w14:paraId="49180B82"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Забытый и ненужный никому,</w:t>
      </w:r>
    </w:p>
    <w:p w14:paraId="3A7E46F4"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Я распластался на земле родимой</w:t>
      </w:r>
    </w:p>
    <w:p w14:paraId="1974D87B"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Пред тем, как стать землею самому.</w:t>
      </w:r>
    </w:p>
    <w:p w14:paraId="32A1B85B"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lastRenderedPageBreak/>
        <w:t>Я умираю, но никто про это</w:t>
      </w:r>
    </w:p>
    <w:p w14:paraId="012A5474"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Не узнает и не явится ко мне.</w:t>
      </w:r>
    </w:p>
    <w:p w14:paraId="4FF68E00"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Лишь в вышине орлы клекочут где-то,</w:t>
      </w:r>
    </w:p>
    <w:p w14:paraId="40B2881E"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стонут лани где-то в стороне.</w:t>
      </w:r>
    </w:p>
    <w:p w14:paraId="1C1CBE58"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чтобы плакать над моей могилой</w:t>
      </w:r>
    </w:p>
    <w:p w14:paraId="15BEE879"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О том, что я погиб во цвете лет</w:t>
      </w:r>
    </w:p>
    <w:p w14:paraId="57E92DC4"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Ни матери, ни друга нет, ни милой,</w:t>
      </w:r>
    </w:p>
    <w:p w14:paraId="278DA0CE"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Чего уж там – и плакальщицы нет.</w:t>
      </w:r>
    </w:p>
    <w:p w14:paraId="7F5EC830"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Так я лежал и умирал в бессилье</w:t>
      </w:r>
    </w:p>
    <w:p w14:paraId="7232D2F8"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вдруг услышал, как невдалеке</w:t>
      </w:r>
    </w:p>
    <w:p w14:paraId="22D465E9"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Два человека шли и говорили</w:t>
      </w:r>
    </w:p>
    <w:p w14:paraId="49567230"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На милом мне аварском языке.</w:t>
      </w:r>
    </w:p>
    <w:p w14:paraId="14676D69"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 полдневный жар в долине Дагестана</w:t>
      </w:r>
    </w:p>
    <w:p w14:paraId="5EDD240B"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Я умирал, а люди речь вели</w:t>
      </w:r>
    </w:p>
    <w:p w14:paraId="64BC9E19"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О хитрости какого-то Гасана,</w:t>
      </w:r>
    </w:p>
    <w:p w14:paraId="330A18B3"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О выходках какого-то Али.</w:t>
      </w:r>
    </w:p>
    <w:p w14:paraId="256248EC"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смутно слыша звук родимой речи,</w:t>
      </w:r>
    </w:p>
    <w:p w14:paraId="46943A8F"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Я оживал, и наступил тот миг,</w:t>
      </w:r>
    </w:p>
    <w:p w14:paraId="3F975BF6"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Когда я понял, что меня излечит</w:t>
      </w:r>
    </w:p>
    <w:p w14:paraId="2CAFC84E"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Не врач, не знахарь, а родной язык.</w:t>
      </w:r>
    </w:p>
    <w:p w14:paraId="6EA42D4D" w14:textId="77777777" w:rsidR="008B0853" w:rsidRPr="008B0853" w:rsidRDefault="008B0853" w:rsidP="00CB6A19">
      <w:pPr>
        <w:spacing w:after="0" w:line="360" w:lineRule="auto"/>
        <w:jc w:val="center"/>
        <w:rPr>
          <w:rFonts w:ascii="Times New Roman" w:eastAsia="Calibri" w:hAnsi="Times New Roman" w:cs="Times New Roman"/>
          <w:i/>
          <w:kern w:val="0"/>
          <w:sz w:val="28"/>
          <w:szCs w:val="28"/>
          <w14:ligatures w14:val="none"/>
        </w:rPr>
      </w:pPr>
      <w:r w:rsidRPr="008B0853">
        <w:rPr>
          <w:rFonts w:ascii="Times New Roman" w:eastAsia="Calibri" w:hAnsi="Times New Roman" w:cs="Times New Roman"/>
          <w:i/>
          <w:kern w:val="0"/>
          <w:sz w:val="28"/>
          <w:szCs w:val="28"/>
          <w14:ligatures w14:val="none"/>
        </w:rPr>
        <w:t>(Р. Гамзатов)</w:t>
      </w:r>
    </w:p>
    <w:p w14:paraId="2B6AE26D" w14:textId="77777777" w:rsidR="008B0853" w:rsidRPr="008B0853" w:rsidRDefault="008B0853" w:rsidP="00CB6A19">
      <w:pPr>
        <w:spacing w:after="0" w:line="360" w:lineRule="auto"/>
        <w:jc w:val="right"/>
        <w:rPr>
          <w:rFonts w:ascii="Times New Roman" w:eastAsia="Calibri" w:hAnsi="Times New Roman" w:cs="Times New Roman"/>
          <w:i/>
          <w:kern w:val="0"/>
          <w:sz w:val="28"/>
          <w:szCs w:val="28"/>
          <w14:ligatures w14:val="none"/>
        </w:rPr>
      </w:pPr>
    </w:p>
    <w:p w14:paraId="3E7D4863" w14:textId="1844620B" w:rsidR="008B0853" w:rsidRPr="008B0853" w:rsidRDefault="0054079A" w:rsidP="00CB6A19">
      <w:pPr>
        <w:spacing w:after="0" w:line="360" w:lineRule="auto"/>
        <w:rPr>
          <w:rFonts w:ascii="Times New Roman" w:eastAsia="Calibri" w:hAnsi="Times New Roman" w:cs="Times New Roman"/>
          <w:i/>
          <w:kern w:val="0"/>
          <w:sz w:val="28"/>
          <w:szCs w:val="28"/>
          <w14:ligatures w14:val="none"/>
        </w:rPr>
      </w:pPr>
      <w:r w:rsidRPr="00CB6A19">
        <w:rPr>
          <w:rFonts w:ascii="Times New Roman" w:eastAsia="Calibri" w:hAnsi="Times New Roman" w:cs="Times New Roman"/>
          <w:i/>
          <w:kern w:val="0"/>
          <w:sz w:val="28"/>
          <w:szCs w:val="28"/>
          <w14:ligatures w14:val="none"/>
        </w:rPr>
        <w:t>Исполняется п</w:t>
      </w:r>
      <w:r w:rsidR="008B0853" w:rsidRPr="008B0853">
        <w:rPr>
          <w:rFonts w:ascii="Times New Roman" w:eastAsia="Calibri" w:hAnsi="Times New Roman" w:cs="Times New Roman"/>
          <w:i/>
          <w:kern w:val="0"/>
          <w:sz w:val="28"/>
          <w:szCs w:val="28"/>
          <w14:ligatures w14:val="none"/>
        </w:rPr>
        <w:t>есня на аварском языке</w:t>
      </w:r>
      <w:r w:rsidRPr="00CB6A19">
        <w:rPr>
          <w:rFonts w:ascii="Times New Roman" w:eastAsia="Calibri" w:hAnsi="Times New Roman" w:cs="Times New Roman"/>
          <w:i/>
          <w:kern w:val="0"/>
          <w:sz w:val="28"/>
          <w:szCs w:val="28"/>
          <w14:ligatures w14:val="none"/>
        </w:rPr>
        <w:t>_____________________________</w:t>
      </w:r>
      <w:r w:rsidR="008B0853" w:rsidRPr="008B0853">
        <w:rPr>
          <w:rFonts w:ascii="Times New Roman" w:eastAsia="Calibri" w:hAnsi="Times New Roman" w:cs="Times New Roman"/>
          <w:i/>
          <w:kern w:val="0"/>
          <w:sz w:val="28"/>
          <w:szCs w:val="28"/>
          <w14:ligatures w14:val="none"/>
        </w:rPr>
        <w:t>.</w:t>
      </w:r>
    </w:p>
    <w:p w14:paraId="674EE12B"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p>
    <w:p w14:paraId="58211B57"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Давно замечено, например, что говоры аварских сел к северу от Аварского Койсу незначительно различаются между собой – недаром именно их речь была положена в основу литературного аварского языка. Однако к югу от Койсу (и вверх от Голотля) налицо сильные диалектные различия – большинство этих диалектов примерно совпадает с границами прежних «вольных обществ». Равным образом более однородная речь к северу от Койсу </w:t>
      </w:r>
      <w:r w:rsidRPr="008B0853">
        <w:rPr>
          <w:rFonts w:ascii="Times New Roman" w:eastAsia="Calibri" w:hAnsi="Times New Roman" w:cs="Times New Roman"/>
          <w:kern w:val="0"/>
          <w:sz w:val="28"/>
          <w:szCs w:val="28"/>
          <w14:ligatures w14:val="none"/>
        </w:rPr>
        <w:lastRenderedPageBreak/>
        <w:t>тоже приблизительно совпадает с пределами Аварского ханства. И таким образом их изоляция друг от друга была ослаблена. Сравнение языковой и политической ситуации подтверждает «изолирующее» воздействие общинной структуры на этноязыковое развитие Дагестана.</w:t>
      </w:r>
    </w:p>
    <w:p w14:paraId="0922C7F4"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p>
    <w:p w14:paraId="165D8BF9"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r w:rsidRPr="008B0853">
        <w:rPr>
          <w:rFonts w:ascii="Times New Roman" w:eastAsia="Calibri" w:hAnsi="Times New Roman" w:cs="Times New Roman"/>
          <w:b/>
          <w:kern w:val="0"/>
          <w:sz w:val="28"/>
          <w:szCs w:val="28"/>
          <w14:ligatures w14:val="none"/>
        </w:rPr>
        <w:t>Чтец 4:</w:t>
      </w:r>
    </w:p>
    <w:p w14:paraId="1DCF8901"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Когда возник он, как родник?</w:t>
      </w:r>
    </w:p>
    <w:p w14:paraId="3DC7B205"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Аварский солнечный язык?</w:t>
      </w:r>
    </w:p>
    <w:p w14:paraId="31054EAC"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О нем я ведаю одно:</w:t>
      </w:r>
    </w:p>
    <w:p w14:paraId="33A7E2B1"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Ему стареть не суждено.</w:t>
      </w:r>
    </w:p>
    <w:p w14:paraId="4AB081B5"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 xml:space="preserve">Он неизбывен, - </w:t>
      </w:r>
    </w:p>
    <w:p w14:paraId="706CDBAF"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Он такой,</w:t>
      </w:r>
    </w:p>
    <w:p w14:paraId="1B34CE19"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Как свод небес,</w:t>
      </w:r>
    </w:p>
    <w:p w14:paraId="53D362EF"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Как плес морской,</w:t>
      </w:r>
    </w:p>
    <w:p w14:paraId="6F873A19"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тайной жизни одарен,</w:t>
      </w:r>
    </w:p>
    <w:p w14:paraId="31CCB1AA"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Как приоткрывшийся бутон.</w:t>
      </w:r>
    </w:p>
    <w:p w14:paraId="14C8A5D8"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Язык мой нежен, и суров,</w:t>
      </w:r>
    </w:p>
    <w:p w14:paraId="708F1633"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вечно юн, и вечно нов.</w:t>
      </w:r>
    </w:p>
    <w:p w14:paraId="3C538E5A"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Звенит в гортани он моей,</w:t>
      </w:r>
    </w:p>
    <w:p w14:paraId="6C88D4DB"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Как мелодический ручей.</w:t>
      </w:r>
    </w:p>
    <w:p w14:paraId="585ABE4F"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Он весь, как песня, - потому</w:t>
      </w:r>
    </w:p>
    <w:p w14:paraId="2C43B424"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Ему и рифма ни к чему.</w:t>
      </w:r>
    </w:p>
    <w:p w14:paraId="3C62A1F2"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Когда-то,</w:t>
      </w:r>
    </w:p>
    <w:p w14:paraId="2EEB84BA"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 дальнем далеке,</w:t>
      </w:r>
    </w:p>
    <w:p w14:paraId="1C4F95CF"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На этом дивном языке</w:t>
      </w:r>
    </w:p>
    <w:p w14:paraId="3432EF8E"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Мне пели бабушка и мать,</w:t>
      </w:r>
    </w:p>
    <w:p w14:paraId="211CEDC2"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Когда укладывали спать.</w:t>
      </w:r>
    </w:p>
    <w:p w14:paraId="6DD9F6C7"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никакого чуда нет,</w:t>
      </w:r>
    </w:p>
    <w:p w14:paraId="5DDD1F2F"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Что волей неба я – поэт,</w:t>
      </w:r>
    </w:p>
    <w:p w14:paraId="070247B0"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Поскольку каждый час и миг</w:t>
      </w:r>
    </w:p>
    <w:p w14:paraId="7D84D6D8"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lastRenderedPageBreak/>
        <w:t>Со мной мой песенный язык.</w:t>
      </w:r>
    </w:p>
    <w:p w14:paraId="6C33073D" w14:textId="4DB80F12" w:rsidR="008B0853" w:rsidRPr="00CB6A19" w:rsidRDefault="008B0853" w:rsidP="00CB6A19">
      <w:pPr>
        <w:spacing w:after="0" w:line="360" w:lineRule="auto"/>
        <w:ind w:left="1134"/>
        <w:jc w:val="center"/>
        <w:rPr>
          <w:rFonts w:ascii="Times New Roman" w:eastAsia="Calibri" w:hAnsi="Times New Roman" w:cs="Times New Roman"/>
          <w:i/>
          <w:kern w:val="0"/>
          <w:sz w:val="28"/>
          <w:szCs w:val="28"/>
          <w14:ligatures w14:val="none"/>
        </w:rPr>
      </w:pPr>
      <w:r w:rsidRPr="008B0853">
        <w:rPr>
          <w:rFonts w:ascii="Times New Roman" w:eastAsia="Calibri" w:hAnsi="Times New Roman" w:cs="Times New Roman"/>
          <w:i/>
          <w:kern w:val="0"/>
          <w:sz w:val="28"/>
          <w:szCs w:val="28"/>
          <w14:ligatures w14:val="none"/>
        </w:rPr>
        <w:t>(Ф.</w:t>
      </w:r>
      <w:r w:rsidRPr="00CB6A19">
        <w:rPr>
          <w:rFonts w:ascii="Times New Roman" w:eastAsia="Calibri" w:hAnsi="Times New Roman" w:cs="Times New Roman"/>
          <w:i/>
          <w:kern w:val="0"/>
          <w:sz w:val="28"/>
          <w:szCs w:val="28"/>
          <w14:ligatures w14:val="none"/>
        </w:rPr>
        <w:t xml:space="preserve"> </w:t>
      </w:r>
      <w:r w:rsidRPr="008B0853">
        <w:rPr>
          <w:rFonts w:ascii="Times New Roman" w:eastAsia="Calibri" w:hAnsi="Times New Roman" w:cs="Times New Roman"/>
          <w:i/>
          <w:kern w:val="0"/>
          <w:sz w:val="28"/>
          <w:szCs w:val="28"/>
          <w14:ligatures w14:val="none"/>
        </w:rPr>
        <w:t>Алиева)</w:t>
      </w:r>
    </w:p>
    <w:p w14:paraId="5BA6954D" w14:textId="77777777" w:rsidR="008B0853" w:rsidRPr="008B0853" w:rsidRDefault="008B0853" w:rsidP="00CB6A19">
      <w:pPr>
        <w:spacing w:after="0" w:line="360" w:lineRule="auto"/>
        <w:ind w:left="1134"/>
        <w:jc w:val="center"/>
        <w:rPr>
          <w:rFonts w:ascii="Times New Roman" w:eastAsia="Calibri" w:hAnsi="Times New Roman" w:cs="Times New Roman"/>
          <w:i/>
          <w:kern w:val="0"/>
          <w:sz w:val="28"/>
          <w:szCs w:val="28"/>
          <w14:ligatures w14:val="none"/>
        </w:rPr>
      </w:pPr>
    </w:p>
    <w:p w14:paraId="7CA9A937" w14:textId="11EC2E11" w:rsidR="008B0853" w:rsidRPr="008B0853" w:rsidRDefault="008B0853" w:rsidP="00CB6A19">
      <w:pPr>
        <w:spacing w:after="0" w:line="360" w:lineRule="auto"/>
        <w:rPr>
          <w:rFonts w:ascii="Times New Roman" w:eastAsia="Calibri" w:hAnsi="Times New Roman" w:cs="Times New Roman"/>
          <w:i/>
          <w:kern w:val="0"/>
          <w:sz w:val="28"/>
          <w:szCs w:val="28"/>
          <w14:ligatures w14:val="none"/>
        </w:rPr>
      </w:pPr>
      <w:r w:rsidRPr="00CB6A19">
        <w:rPr>
          <w:rFonts w:ascii="Times New Roman" w:eastAsia="Calibri" w:hAnsi="Times New Roman" w:cs="Times New Roman"/>
          <w:i/>
          <w:kern w:val="0"/>
          <w:sz w:val="28"/>
          <w:szCs w:val="28"/>
          <w14:ligatures w14:val="none"/>
        </w:rPr>
        <w:t>Исполняется д</w:t>
      </w:r>
      <w:r w:rsidRPr="008B0853">
        <w:rPr>
          <w:rFonts w:ascii="Times New Roman" w:eastAsia="Calibri" w:hAnsi="Times New Roman" w:cs="Times New Roman"/>
          <w:i/>
          <w:kern w:val="0"/>
          <w:sz w:val="28"/>
          <w:szCs w:val="28"/>
          <w14:ligatures w14:val="none"/>
        </w:rPr>
        <w:t>аргинская песня о дружбе</w:t>
      </w:r>
      <w:r w:rsidRPr="00CB6A19">
        <w:rPr>
          <w:rFonts w:ascii="Times New Roman" w:eastAsia="Calibri" w:hAnsi="Times New Roman" w:cs="Times New Roman"/>
          <w:i/>
          <w:kern w:val="0"/>
          <w:sz w:val="28"/>
          <w:szCs w:val="28"/>
          <w14:ligatures w14:val="none"/>
        </w:rPr>
        <w:t xml:space="preserve"> ________________________ .</w:t>
      </w:r>
    </w:p>
    <w:p w14:paraId="13CD9F24"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r w:rsidRPr="008B0853">
        <w:rPr>
          <w:rFonts w:ascii="Times New Roman" w:eastAsia="Calibri" w:hAnsi="Times New Roman" w:cs="Times New Roman"/>
          <w:b/>
          <w:kern w:val="0"/>
          <w:sz w:val="28"/>
          <w:szCs w:val="28"/>
          <w14:ligatures w14:val="none"/>
        </w:rPr>
        <w:t>Чтец 1:</w:t>
      </w:r>
    </w:p>
    <w:p w14:paraId="525EDACE" w14:textId="71D39D1C"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 xml:space="preserve">А в слове «даргинец» </w:t>
      </w:r>
      <w:r w:rsidR="0089013A" w:rsidRPr="008B0853">
        <w:rPr>
          <w:rFonts w:ascii="Times New Roman" w:eastAsia="Calibri" w:hAnsi="Times New Roman" w:cs="Times New Roman"/>
          <w:kern w:val="0"/>
          <w:sz w:val="28"/>
          <w:szCs w:val="28"/>
          <w14:ligatures w14:val="none"/>
        </w:rPr>
        <w:t>–</w:t>
      </w:r>
      <w:r w:rsidRPr="008B0853">
        <w:rPr>
          <w:rFonts w:ascii="Times New Roman" w:eastAsia="Calibri" w:hAnsi="Times New Roman" w:cs="Times New Roman"/>
          <w:kern w:val="0"/>
          <w:sz w:val="28"/>
          <w:szCs w:val="28"/>
          <w14:ligatures w14:val="none"/>
        </w:rPr>
        <w:t xml:space="preserve"> </w:t>
      </w:r>
    </w:p>
    <w:p w14:paraId="1BFCE98E"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Мне слышится слово «дар»:</w:t>
      </w:r>
    </w:p>
    <w:p w14:paraId="5098A275"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Дар дружбы и мужества прекрасный дар.</w:t>
      </w:r>
    </w:p>
    <w:p w14:paraId="0A9D5359"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 xml:space="preserve">Трусливый </w:t>
      </w:r>
      <w:bookmarkStart w:id="3" w:name="_Hlk235440654"/>
      <w:r w:rsidRPr="008B0853">
        <w:rPr>
          <w:rFonts w:ascii="Times New Roman" w:eastAsia="Calibri" w:hAnsi="Times New Roman" w:cs="Times New Roman"/>
          <w:kern w:val="0"/>
          <w:sz w:val="28"/>
          <w:szCs w:val="28"/>
          <w14:ligatures w14:val="none"/>
        </w:rPr>
        <w:t>–</w:t>
      </w:r>
      <w:bookmarkEnd w:id="3"/>
      <w:r w:rsidRPr="008B0853">
        <w:rPr>
          <w:rFonts w:ascii="Times New Roman" w:eastAsia="Calibri" w:hAnsi="Times New Roman" w:cs="Times New Roman"/>
          <w:kern w:val="0"/>
          <w:sz w:val="28"/>
          <w:szCs w:val="28"/>
          <w14:ligatures w14:val="none"/>
        </w:rPr>
        <w:t xml:space="preserve"> пусть сгинет,</w:t>
      </w:r>
    </w:p>
    <w:p w14:paraId="509345F0"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Пусть жадных поглотит пожар...</w:t>
      </w:r>
    </w:p>
    <w:p w14:paraId="3CEEE267"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Да здравствует даргинского щедросердия дар!</w:t>
      </w:r>
    </w:p>
    <w:p w14:paraId="77DC40D2" w14:textId="4EF5FB57" w:rsidR="008B0853" w:rsidRPr="008B0853" w:rsidRDefault="008B0853" w:rsidP="00CB6A19">
      <w:pPr>
        <w:spacing w:after="0" w:line="360" w:lineRule="auto"/>
        <w:jc w:val="center"/>
        <w:rPr>
          <w:rFonts w:ascii="Times New Roman" w:eastAsia="Calibri" w:hAnsi="Times New Roman" w:cs="Times New Roman"/>
          <w:i/>
          <w:kern w:val="0"/>
          <w:sz w:val="28"/>
          <w:szCs w:val="28"/>
          <w14:ligatures w14:val="none"/>
        </w:rPr>
      </w:pPr>
      <w:r w:rsidRPr="008B0853">
        <w:rPr>
          <w:rFonts w:ascii="Times New Roman" w:eastAsia="Calibri" w:hAnsi="Times New Roman" w:cs="Times New Roman"/>
          <w:i/>
          <w:kern w:val="0"/>
          <w:sz w:val="28"/>
          <w:szCs w:val="28"/>
          <w14:ligatures w14:val="none"/>
        </w:rPr>
        <w:t>(А.</w:t>
      </w:r>
      <w:r w:rsidRPr="00CB6A19">
        <w:rPr>
          <w:rFonts w:ascii="Times New Roman" w:eastAsia="Calibri" w:hAnsi="Times New Roman" w:cs="Times New Roman"/>
          <w:i/>
          <w:kern w:val="0"/>
          <w:sz w:val="28"/>
          <w:szCs w:val="28"/>
          <w14:ligatures w14:val="none"/>
        </w:rPr>
        <w:t xml:space="preserve"> </w:t>
      </w:r>
      <w:r w:rsidRPr="008B0853">
        <w:rPr>
          <w:rFonts w:ascii="Times New Roman" w:eastAsia="Calibri" w:hAnsi="Times New Roman" w:cs="Times New Roman"/>
          <w:i/>
          <w:kern w:val="0"/>
          <w:sz w:val="28"/>
          <w:szCs w:val="28"/>
          <w14:ligatures w14:val="none"/>
        </w:rPr>
        <w:t>Адамов)</w:t>
      </w:r>
    </w:p>
    <w:p w14:paraId="57AFAEC0"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p>
    <w:p w14:paraId="09CFDC56"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О важности родного языка существует притча. Родители молодого горца были против его брака с иноверкой. Но она, видимо, очень любила своего горца. Однажды он получил от нее письмо, написанное на его родном языке. Жених тотчас показал письмо родителям. Те читали его, не веря своим глазам. Они так растерялись, что тут же, держа необыкновенное письмо в руках, разрешили сыну привести эту девушку в свой дом.</w:t>
      </w:r>
    </w:p>
    <w:p w14:paraId="064487E4"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p>
    <w:p w14:paraId="0E1DF598" w14:textId="4077B9EB" w:rsidR="008B0853" w:rsidRPr="008B0853" w:rsidRDefault="008B0853" w:rsidP="00CB6A19">
      <w:pPr>
        <w:spacing w:after="0" w:line="360" w:lineRule="auto"/>
        <w:rPr>
          <w:rFonts w:ascii="Times New Roman" w:eastAsia="Calibri" w:hAnsi="Times New Roman" w:cs="Times New Roman"/>
          <w:i/>
          <w:kern w:val="0"/>
          <w:sz w:val="28"/>
          <w:szCs w:val="28"/>
          <w14:ligatures w14:val="none"/>
        </w:rPr>
      </w:pPr>
      <w:r w:rsidRPr="00CB6A19">
        <w:rPr>
          <w:rFonts w:ascii="Times New Roman" w:eastAsia="Calibri" w:hAnsi="Times New Roman" w:cs="Times New Roman"/>
          <w:i/>
          <w:kern w:val="0"/>
          <w:sz w:val="28"/>
          <w:szCs w:val="28"/>
          <w14:ligatures w14:val="none"/>
        </w:rPr>
        <w:t>Исполняется п</w:t>
      </w:r>
      <w:r w:rsidRPr="008B0853">
        <w:rPr>
          <w:rFonts w:ascii="Times New Roman" w:eastAsia="Calibri" w:hAnsi="Times New Roman" w:cs="Times New Roman"/>
          <w:i/>
          <w:kern w:val="0"/>
          <w:sz w:val="28"/>
          <w:szCs w:val="28"/>
          <w14:ligatures w14:val="none"/>
        </w:rPr>
        <w:t>есня на лезгинском языке</w:t>
      </w:r>
      <w:r w:rsidRPr="00CB6A19">
        <w:rPr>
          <w:rFonts w:ascii="Times New Roman" w:eastAsia="Calibri" w:hAnsi="Times New Roman" w:cs="Times New Roman"/>
          <w:i/>
          <w:kern w:val="0"/>
          <w:sz w:val="28"/>
          <w:szCs w:val="28"/>
          <w14:ligatures w14:val="none"/>
        </w:rPr>
        <w:t>____________________</w:t>
      </w:r>
      <w:r w:rsidRPr="008B0853">
        <w:rPr>
          <w:rFonts w:ascii="Times New Roman" w:eastAsia="Calibri" w:hAnsi="Times New Roman" w:cs="Times New Roman"/>
          <w:i/>
          <w:kern w:val="0"/>
          <w:sz w:val="28"/>
          <w:szCs w:val="28"/>
          <w14:ligatures w14:val="none"/>
        </w:rPr>
        <w:t>.</w:t>
      </w:r>
    </w:p>
    <w:p w14:paraId="2E6391CD"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p>
    <w:p w14:paraId="3CDD272F"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r w:rsidRPr="008B0853">
        <w:rPr>
          <w:rFonts w:ascii="Times New Roman" w:eastAsia="Calibri" w:hAnsi="Times New Roman" w:cs="Times New Roman"/>
          <w:b/>
          <w:kern w:val="0"/>
          <w:sz w:val="28"/>
          <w:szCs w:val="28"/>
          <w14:ligatures w14:val="none"/>
        </w:rPr>
        <w:t>Чтец 5:</w:t>
      </w:r>
    </w:p>
    <w:p w14:paraId="0B351B61"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Лезгинская пленительная речь!</w:t>
      </w:r>
    </w:p>
    <w:p w14:paraId="0F6821E5"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Щебечешь ты устами светлых женщин.</w:t>
      </w:r>
    </w:p>
    <w:p w14:paraId="28E916E0"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 эпитетах твоих сияет жемчуг,</w:t>
      </w:r>
    </w:p>
    <w:p w14:paraId="111F4A32"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 метафорах твоих блистает меч.</w:t>
      </w:r>
    </w:p>
    <w:p w14:paraId="786E2A31"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 тебе и тяжесть, и свинцовый блеск,</w:t>
      </w:r>
    </w:p>
    <w:p w14:paraId="35558553"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шелест трав, и тихий переплеск,</w:t>
      </w:r>
    </w:p>
    <w:p w14:paraId="2CE88DCE"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Когда звенишь по камешкам созвучий,</w:t>
      </w:r>
    </w:p>
    <w:p w14:paraId="7094EAB4"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lastRenderedPageBreak/>
        <w:t>Даришь прохладу, словно ключ гремучий,</w:t>
      </w:r>
    </w:p>
    <w:p w14:paraId="1BFCF78D"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я хочу на век тебя сберечь,</w:t>
      </w:r>
    </w:p>
    <w:p w14:paraId="52B18EF3"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Лезгинская пленительная речь,</w:t>
      </w:r>
    </w:p>
    <w:p w14:paraId="00C5D8FF"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Твои глубины светлые, как жемчуг,</w:t>
      </w:r>
    </w:p>
    <w:p w14:paraId="41226483"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Твои вершины острые. Как меч.</w:t>
      </w:r>
    </w:p>
    <w:p w14:paraId="69B3469B" w14:textId="2C04CB3F" w:rsidR="008B0853" w:rsidRPr="008B0853" w:rsidRDefault="008B0853" w:rsidP="00CB6A19">
      <w:pPr>
        <w:spacing w:after="0" w:line="360" w:lineRule="auto"/>
        <w:jc w:val="center"/>
        <w:rPr>
          <w:rFonts w:ascii="Times New Roman" w:eastAsia="Calibri" w:hAnsi="Times New Roman" w:cs="Times New Roman"/>
          <w:i/>
          <w:kern w:val="0"/>
          <w:sz w:val="28"/>
          <w:szCs w:val="28"/>
          <w14:ligatures w14:val="none"/>
        </w:rPr>
      </w:pPr>
      <w:r w:rsidRPr="008B0853">
        <w:rPr>
          <w:rFonts w:ascii="Times New Roman" w:eastAsia="Calibri" w:hAnsi="Times New Roman" w:cs="Times New Roman"/>
          <w:i/>
          <w:kern w:val="0"/>
          <w:sz w:val="28"/>
          <w:szCs w:val="28"/>
          <w14:ligatures w14:val="none"/>
        </w:rPr>
        <w:t>(А.</w:t>
      </w:r>
      <w:r w:rsidRPr="00CB6A19">
        <w:rPr>
          <w:rFonts w:ascii="Times New Roman" w:eastAsia="Calibri" w:hAnsi="Times New Roman" w:cs="Times New Roman"/>
          <w:i/>
          <w:kern w:val="0"/>
          <w:sz w:val="28"/>
          <w:szCs w:val="28"/>
          <w14:ligatures w14:val="none"/>
        </w:rPr>
        <w:t xml:space="preserve"> </w:t>
      </w:r>
      <w:r w:rsidRPr="008B0853">
        <w:rPr>
          <w:rFonts w:ascii="Times New Roman" w:eastAsia="Calibri" w:hAnsi="Times New Roman" w:cs="Times New Roman"/>
          <w:i/>
          <w:kern w:val="0"/>
          <w:sz w:val="28"/>
          <w:szCs w:val="28"/>
          <w14:ligatures w14:val="none"/>
        </w:rPr>
        <w:t>Саидов)</w:t>
      </w:r>
    </w:p>
    <w:p w14:paraId="1DA8A0DF"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p>
    <w:p w14:paraId="69304873"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Из записной книжки Расула Гамзатова: «Язык для писателя – все равно, что для крестьянина урожай в поле. Много зерен в каждом колоске, много колосьев – не сосчитать. Но если бы крестьянин сидел сложа руки и смотрел на свой урожай, то, в конце концов, он не взял бы ни одного зерна. Рожь нужно жать, потом молотить. Однако и молотьба – еще только половина дела. Предстоит очистить умолот, отделить чистые зерна от плевел, от сорняков. Потом надо молоть муку, месить тесто, печь хлеб. Но самое главное, пожалуй, – помнить, что, как бы ни велика была нужда в хлебе, нельзя израсходовать все зерно. Самое лучшее зерно крестьянин оставляет на семена. Писатель, работающий над языком, больше всего похож на крестьянина».</w:t>
      </w:r>
    </w:p>
    <w:p w14:paraId="7C5861E1"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p>
    <w:p w14:paraId="65AFE979"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r w:rsidRPr="008B0853">
        <w:rPr>
          <w:rFonts w:ascii="Times New Roman" w:eastAsia="Calibri" w:hAnsi="Times New Roman" w:cs="Times New Roman"/>
          <w:b/>
          <w:kern w:val="0"/>
          <w:sz w:val="28"/>
          <w:szCs w:val="28"/>
          <w14:ligatures w14:val="none"/>
        </w:rPr>
        <w:t>Чтец 2:</w:t>
      </w:r>
    </w:p>
    <w:p w14:paraId="289CC729" w14:textId="77777777" w:rsidR="008B0853" w:rsidRPr="008B0853" w:rsidRDefault="008B0853" w:rsidP="00CB6A19">
      <w:pPr>
        <w:spacing w:after="0" w:line="360" w:lineRule="auto"/>
        <w:jc w:val="center"/>
        <w:rPr>
          <w:rFonts w:ascii="Times New Roman" w:eastAsia="Calibri" w:hAnsi="Times New Roman" w:cs="Times New Roman"/>
          <w:b/>
          <w:kern w:val="0"/>
          <w:sz w:val="28"/>
          <w:szCs w:val="28"/>
          <w14:ligatures w14:val="none"/>
        </w:rPr>
      </w:pPr>
      <w:r w:rsidRPr="008B0853">
        <w:rPr>
          <w:rFonts w:ascii="Times New Roman" w:eastAsia="Calibri" w:hAnsi="Times New Roman" w:cs="Times New Roman"/>
          <w:b/>
          <w:kern w:val="0"/>
          <w:sz w:val="28"/>
          <w:szCs w:val="28"/>
          <w14:ligatures w14:val="none"/>
        </w:rPr>
        <w:t>Агульский язык</w:t>
      </w:r>
    </w:p>
    <w:p w14:paraId="5C8D3110"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Ты – цветок полевой, окруженный травой</w:t>
      </w:r>
    </w:p>
    <w:p w14:paraId="2FA02767"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Полыхаешь зарей над высокой горой,</w:t>
      </w:r>
    </w:p>
    <w:p w14:paraId="2E14662C"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Как надежды мои, мой агульский язык.</w:t>
      </w:r>
    </w:p>
    <w:p w14:paraId="5FA071F6"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p>
    <w:p w14:paraId="2940CB40"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Я бродил, как слепой. Предрассветной порой</w:t>
      </w:r>
    </w:p>
    <w:p w14:paraId="35C22AC5"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Озаренный тобой мрак уходит ночной,</w:t>
      </w:r>
    </w:p>
    <w:p w14:paraId="74EF9D35"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Светлоликое солнце – агульский язык.</w:t>
      </w:r>
    </w:p>
    <w:p w14:paraId="276EEBB2"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Конь грызет удила, и летит, как стрела,</w:t>
      </w:r>
    </w:p>
    <w:p w14:paraId="6554E5CD"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его, как орла, вознесли два крыла,</w:t>
      </w:r>
    </w:p>
    <w:p w14:paraId="0500D706"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Быстролетная птица – агульский язык.</w:t>
      </w:r>
    </w:p>
    <w:p w14:paraId="0C45A3BA"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p>
    <w:p w14:paraId="66A6BFEE"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Непокорный поток, потерявший исток,</w:t>
      </w:r>
    </w:p>
    <w:p w14:paraId="261DF17E"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Ты бежишь без дорог и уходишь в песок,</w:t>
      </w:r>
    </w:p>
    <w:p w14:paraId="65C6350E"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Как желанья мои, мой агульский язык.</w:t>
      </w:r>
    </w:p>
    <w:p w14:paraId="7FEE4275"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p>
    <w:p w14:paraId="727883AD"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 этой ночи без сна, что до слез холодна,</w:t>
      </w:r>
    </w:p>
    <w:p w14:paraId="146089BF"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Ты – дыханье огня для души, что больна.</w:t>
      </w:r>
    </w:p>
    <w:p w14:paraId="56912EA4"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Ты погаснешь – остыну и я, мой язык.</w:t>
      </w:r>
    </w:p>
    <w:p w14:paraId="1AB723A5"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p>
    <w:p w14:paraId="7EDF3127"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Стань чинарной густой, с шелестящей листвой,</w:t>
      </w:r>
    </w:p>
    <w:p w14:paraId="536D988F"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Осиянной луной и людскою молвой.</w:t>
      </w:r>
    </w:p>
    <w:p w14:paraId="2E82754D"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Стану птицей на ветви твоей, мой язык.</w:t>
      </w:r>
    </w:p>
    <w:p w14:paraId="5DDACC29"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p>
    <w:p w14:paraId="2DD71BC9"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Ты – как пашня весной. А я сеятель твой.</w:t>
      </w:r>
    </w:p>
    <w:p w14:paraId="3051AE29"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Если грянет разбой, меч – из ножен, и в бой!</w:t>
      </w:r>
    </w:p>
    <w:p w14:paraId="489320F4" w14:textId="77777777" w:rsidR="008B0853" w:rsidRPr="008B0853" w:rsidRDefault="008B0853" w:rsidP="00CB6A19">
      <w:pPr>
        <w:spacing w:after="0" w:line="360" w:lineRule="auto"/>
        <w:ind w:left="709"/>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Иль взойду я травой над тобой, мой язык.</w:t>
      </w:r>
    </w:p>
    <w:p w14:paraId="4AFE8D59" w14:textId="467FB30D" w:rsidR="008B0853" w:rsidRPr="008B0853" w:rsidRDefault="008B0853" w:rsidP="00CB6A19">
      <w:pPr>
        <w:spacing w:after="0" w:line="360" w:lineRule="auto"/>
        <w:jc w:val="center"/>
        <w:rPr>
          <w:rFonts w:ascii="Times New Roman" w:eastAsia="Calibri" w:hAnsi="Times New Roman" w:cs="Times New Roman"/>
          <w:i/>
          <w:kern w:val="0"/>
          <w:sz w:val="28"/>
          <w:szCs w:val="28"/>
          <w14:ligatures w14:val="none"/>
        </w:rPr>
      </w:pPr>
      <w:r w:rsidRPr="008B0853">
        <w:rPr>
          <w:rFonts w:ascii="Times New Roman" w:eastAsia="Calibri" w:hAnsi="Times New Roman" w:cs="Times New Roman"/>
          <w:i/>
          <w:kern w:val="0"/>
          <w:sz w:val="28"/>
          <w:szCs w:val="28"/>
          <w14:ligatures w14:val="none"/>
        </w:rPr>
        <w:t>(Ф.</w:t>
      </w:r>
      <w:r w:rsidRPr="00CB6A19">
        <w:rPr>
          <w:rFonts w:ascii="Times New Roman" w:eastAsia="Calibri" w:hAnsi="Times New Roman" w:cs="Times New Roman"/>
          <w:i/>
          <w:kern w:val="0"/>
          <w:sz w:val="28"/>
          <w:szCs w:val="28"/>
          <w14:ligatures w14:val="none"/>
        </w:rPr>
        <w:t xml:space="preserve"> </w:t>
      </w:r>
      <w:r w:rsidRPr="008B0853">
        <w:rPr>
          <w:rFonts w:ascii="Times New Roman" w:eastAsia="Calibri" w:hAnsi="Times New Roman" w:cs="Times New Roman"/>
          <w:i/>
          <w:kern w:val="0"/>
          <w:sz w:val="28"/>
          <w:szCs w:val="28"/>
          <w14:ligatures w14:val="none"/>
        </w:rPr>
        <w:t>Джемал)</w:t>
      </w:r>
    </w:p>
    <w:p w14:paraId="22816DBE" w14:textId="77777777" w:rsidR="008B0853" w:rsidRPr="008B0853" w:rsidRDefault="008B0853" w:rsidP="00CB6A19">
      <w:pPr>
        <w:spacing w:after="0" w:line="360" w:lineRule="auto"/>
        <w:jc w:val="right"/>
        <w:rPr>
          <w:rFonts w:ascii="Times New Roman" w:eastAsia="Calibri" w:hAnsi="Times New Roman" w:cs="Times New Roman"/>
          <w:i/>
          <w:kern w:val="0"/>
          <w:sz w:val="28"/>
          <w:szCs w:val="28"/>
          <w14:ligatures w14:val="none"/>
        </w:rPr>
      </w:pPr>
    </w:p>
    <w:p w14:paraId="5A5BE6C4"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Как же решались вопросы языка и алфавита в первые годы советской власти в Дагестане? Ставится вопрос о замене арабского языка, который за многие века своего распространения так и не стал средством культурного развития горцев. Эта проблема обсуждалась на пленуме обкома партии в ноябре 1923 года по вопросу о языке народов Дагестана, где была сделана ставка на единый государственный язык – тюркский.</w:t>
      </w:r>
    </w:p>
    <w:p w14:paraId="12B0D7C1"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Нажмутдин Самурский, один из руководителей Дагестана, писал: «Здесь приходится выбирать между языками, с которыми соприкасается население Дагестана – русским и тюркским. Оба эти языка лингвистически одинаково далеки от дагестанских языков. Казалось бы, русскому языку, который сильнее впитал в себя западноевропейскую культуры и науку, должно оказать предпочтение. Но против такого решения встает, прежде </w:t>
      </w:r>
      <w:r w:rsidRPr="008B0853">
        <w:rPr>
          <w:rFonts w:ascii="Times New Roman" w:eastAsia="Calibri" w:hAnsi="Times New Roman" w:cs="Times New Roman"/>
          <w:kern w:val="0"/>
          <w:sz w:val="28"/>
          <w:szCs w:val="28"/>
          <w14:ligatures w14:val="none"/>
        </w:rPr>
        <w:lastRenderedPageBreak/>
        <w:t>всего, ненависть к русскому языку, воспитанная царской политикой угнетения. Да и с мнением духовенства в Дагестане приходится считаться».</w:t>
      </w:r>
    </w:p>
    <w:p w14:paraId="2551C5D5" w14:textId="5A7E9DFC"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1:</w:t>
      </w:r>
      <w:r w:rsidRPr="008B0853">
        <w:rPr>
          <w:rFonts w:ascii="Times New Roman" w:eastAsia="Calibri" w:hAnsi="Times New Roman" w:cs="Times New Roman"/>
          <w:kern w:val="0"/>
          <w:sz w:val="28"/>
          <w:szCs w:val="28"/>
          <w14:ligatures w14:val="none"/>
        </w:rPr>
        <w:t xml:space="preserve"> На совещании по вопросам языка и алфавита, состоявшемся 26 июня 1926 года в Дагобкоме партии, Д.</w:t>
      </w:r>
      <w:r w:rsidRPr="00CB6A19">
        <w:rPr>
          <w:rFonts w:ascii="Times New Roman" w:eastAsia="Calibri" w:hAnsi="Times New Roman" w:cs="Times New Roman"/>
          <w:kern w:val="0"/>
          <w:sz w:val="28"/>
          <w:szCs w:val="28"/>
          <w14:ligatures w14:val="none"/>
        </w:rPr>
        <w:t xml:space="preserve"> </w:t>
      </w:r>
      <w:r w:rsidRPr="008B0853">
        <w:rPr>
          <w:rFonts w:ascii="Times New Roman" w:eastAsia="Calibri" w:hAnsi="Times New Roman" w:cs="Times New Roman"/>
          <w:kern w:val="0"/>
          <w:sz w:val="28"/>
          <w:szCs w:val="28"/>
          <w14:ligatures w14:val="none"/>
        </w:rPr>
        <w:t>Коркмасов, К.</w:t>
      </w:r>
      <w:r w:rsidRPr="00CB6A19">
        <w:rPr>
          <w:rFonts w:ascii="Times New Roman" w:eastAsia="Calibri" w:hAnsi="Times New Roman" w:cs="Times New Roman"/>
          <w:kern w:val="0"/>
          <w:sz w:val="28"/>
          <w:szCs w:val="28"/>
          <w14:ligatures w14:val="none"/>
        </w:rPr>
        <w:t xml:space="preserve"> </w:t>
      </w:r>
      <w:r w:rsidRPr="008B0853">
        <w:rPr>
          <w:rFonts w:ascii="Times New Roman" w:eastAsia="Calibri" w:hAnsi="Times New Roman" w:cs="Times New Roman"/>
          <w:kern w:val="0"/>
          <w:sz w:val="28"/>
          <w:szCs w:val="28"/>
          <w14:ligatures w14:val="none"/>
        </w:rPr>
        <w:t>Мамедбеков и другие требовали введения тюркского языка в Дагестане. Саид Габиев и Ю.</w:t>
      </w:r>
      <w:r w:rsidRPr="00CB6A19">
        <w:rPr>
          <w:rFonts w:ascii="Times New Roman" w:eastAsia="Calibri" w:hAnsi="Times New Roman" w:cs="Times New Roman"/>
          <w:kern w:val="0"/>
          <w:sz w:val="28"/>
          <w:szCs w:val="28"/>
          <w14:ligatures w14:val="none"/>
        </w:rPr>
        <w:t xml:space="preserve"> </w:t>
      </w:r>
      <w:r w:rsidRPr="008B0853">
        <w:rPr>
          <w:rFonts w:ascii="Times New Roman" w:eastAsia="Calibri" w:hAnsi="Times New Roman" w:cs="Times New Roman"/>
          <w:kern w:val="0"/>
          <w:sz w:val="28"/>
          <w:szCs w:val="28"/>
          <w14:ligatures w14:val="none"/>
        </w:rPr>
        <w:t>Мамаев занимали противоположную позицию, считая, что «народ не примет тюркского языка, особенно не понимают этот язык аварцы и даргинцы».</w:t>
      </w:r>
    </w:p>
    <w:p w14:paraId="4D1F3121" w14:textId="1474AC33"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2:</w:t>
      </w:r>
      <w:r w:rsidRPr="008B0853">
        <w:rPr>
          <w:rFonts w:ascii="Times New Roman" w:eastAsia="Calibri" w:hAnsi="Times New Roman" w:cs="Times New Roman"/>
          <w:kern w:val="0"/>
          <w:sz w:val="28"/>
          <w:szCs w:val="28"/>
          <w14:ligatures w14:val="none"/>
        </w:rPr>
        <w:t xml:space="preserve"> С.</w:t>
      </w:r>
      <w:r w:rsidRPr="00CB6A19">
        <w:rPr>
          <w:rFonts w:ascii="Times New Roman" w:eastAsia="Calibri" w:hAnsi="Times New Roman" w:cs="Times New Roman"/>
          <w:kern w:val="0"/>
          <w:sz w:val="28"/>
          <w:szCs w:val="28"/>
          <w14:ligatures w14:val="none"/>
        </w:rPr>
        <w:t xml:space="preserve"> </w:t>
      </w:r>
      <w:r w:rsidRPr="008B0853">
        <w:rPr>
          <w:rFonts w:ascii="Times New Roman" w:eastAsia="Calibri" w:hAnsi="Times New Roman" w:cs="Times New Roman"/>
          <w:kern w:val="0"/>
          <w:sz w:val="28"/>
          <w:szCs w:val="28"/>
          <w14:ligatures w14:val="none"/>
        </w:rPr>
        <w:t>Габиев считал, что в Дагестане – регионе с многонациональным населением – единым языком межнационального общения должен быть только русский язык. Ценя одновременно роль и значение родных и русского языков в развитии культуры и просвещении народов Дагестана, он отмечал необходимость создания на местных языках учебной и другой литературы, введения обучения детей в школе и начальных классах на русском языке. Свою принципиальную позицию в языковом вопросе в Дагестане он, будучи народным комиссаром просвещения, проводил так же твердо, как и другие.</w:t>
      </w:r>
    </w:p>
    <w:p w14:paraId="40AC9408" w14:textId="7F69AF3D"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3:</w:t>
      </w:r>
      <w:r w:rsidRPr="008B0853">
        <w:rPr>
          <w:rFonts w:ascii="Times New Roman" w:eastAsia="Calibri" w:hAnsi="Times New Roman" w:cs="Times New Roman"/>
          <w:kern w:val="0"/>
          <w:sz w:val="28"/>
          <w:szCs w:val="28"/>
          <w14:ligatures w14:val="none"/>
        </w:rPr>
        <w:t xml:space="preserve"> Председатель Дагсовнаркома Д.</w:t>
      </w:r>
      <w:r w:rsidRPr="00CB6A19">
        <w:rPr>
          <w:rFonts w:ascii="Times New Roman" w:eastAsia="Calibri" w:hAnsi="Times New Roman" w:cs="Times New Roman"/>
          <w:kern w:val="0"/>
          <w:sz w:val="28"/>
          <w:szCs w:val="28"/>
          <w14:ligatures w14:val="none"/>
        </w:rPr>
        <w:t xml:space="preserve"> </w:t>
      </w:r>
      <w:r w:rsidRPr="008B0853">
        <w:rPr>
          <w:rFonts w:ascii="Times New Roman" w:eastAsia="Calibri" w:hAnsi="Times New Roman" w:cs="Times New Roman"/>
          <w:kern w:val="0"/>
          <w:sz w:val="28"/>
          <w:szCs w:val="28"/>
          <w14:ligatures w14:val="none"/>
        </w:rPr>
        <w:t>Коркмасов, выступая на пленуме обкома партии, проходившем 6-7 октябре 1927 года, так обосновал внедрение тюркского языка в Дагестане: «Сила тюркского языка, во-первых, в растущей необходимости иметь межплеменной язык, во-вторых, в том, что он родной язык плоскости, в-третьих, в непосредственной выгоде владеть именно тюркским языком для сношения с самой богатой и развитой частью нашего населения». Тюркский язык оставался в программах школ. Учащиеся школ первой ступени должны были изучать три языка – родной, русский и тюркский, что не соответствовало возрастным возможностям младших школьников и затрудняло получение ими первоначальных знаний на родном языке.</w:t>
      </w:r>
    </w:p>
    <w:p w14:paraId="37B7D6F7"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4:</w:t>
      </w:r>
      <w:r w:rsidRPr="008B0853">
        <w:rPr>
          <w:rFonts w:ascii="Times New Roman" w:eastAsia="Calibri" w:hAnsi="Times New Roman" w:cs="Times New Roman"/>
          <w:kern w:val="0"/>
          <w:sz w:val="28"/>
          <w:szCs w:val="28"/>
          <w14:ligatures w14:val="none"/>
        </w:rPr>
        <w:t xml:space="preserve"> Вопрос о языке и алфавите вновь рассматривался на </w:t>
      </w:r>
      <w:r w:rsidRPr="008B0853">
        <w:rPr>
          <w:rFonts w:ascii="Times New Roman" w:eastAsia="Calibri" w:hAnsi="Times New Roman" w:cs="Times New Roman"/>
          <w:kern w:val="0"/>
          <w:sz w:val="28"/>
          <w:szCs w:val="28"/>
          <w:lang w:val="en-US"/>
          <w14:ligatures w14:val="none"/>
        </w:rPr>
        <w:t>II</w:t>
      </w:r>
      <w:r w:rsidRPr="008B0853">
        <w:rPr>
          <w:rFonts w:ascii="Times New Roman" w:eastAsia="Calibri" w:hAnsi="Times New Roman" w:cs="Times New Roman"/>
          <w:kern w:val="0"/>
          <w:sz w:val="28"/>
          <w:szCs w:val="28"/>
          <w14:ligatures w14:val="none"/>
        </w:rPr>
        <w:t xml:space="preserve">-м объединенном пленуме ДК и ДКК партии в феврале 1928 года. В дискуссии приняли участие более 40 человек. В резолюции признавалось необходимым существование трех языков: родного, тюркского и русского, а также </w:t>
      </w:r>
      <w:r w:rsidRPr="008B0853">
        <w:rPr>
          <w:rFonts w:ascii="Times New Roman" w:eastAsia="Calibri" w:hAnsi="Times New Roman" w:cs="Times New Roman"/>
          <w:kern w:val="0"/>
          <w:sz w:val="28"/>
          <w:szCs w:val="28"/>
          <w14:ligatures w14:val="none"/>
        </w:rPr>
        <w:lastRenderedPageBreak/>
        <w:t>подчеркивалось, что в переживаемый момент преимущественное значение в жизни трудовых масс Дагестана имеет родной язык каждой народности.</w:t>
      </w:r>
    </w:p>
    <w:p w14:paraId="22BE9654" w14:textId="6C41E740"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Чтец 5:</w:t>
      </w:r>
      <w:r w:rsidRPr="008B0853">
        <w:rPr>
          <w:rFonts w:ascii="Times New Roman" w:eastAsia="Calibri" w:hAnsi="Times New Roman" w:cs="Times New Roman"/>
          <w:kern w:val="0"/>
          <w:sz w:val="28"/>
          <w:szCs w:val="28"/>
          <w14:ligatures w14:val="none"/>
        </w:rPr>
        <w:t xml:space="preserve"> Алибек Тахо-Годи в работе «Проблема языка в Дагестане» так объяснял причину нигилистического отношения к местным языкам со стороны некоторых тогдашних руководителей Дагестана: «Никто не принимал всерьез местны</w:t>
      </w:r>
      <w:r w:rsidR="009E50F7">
        <w:rPr>
          <w:rFonts w:ascii="Times New Roman" w:eastAsia="Calibri" w:hAnsi="Times New Roman" w:cs="Times New Roman"/>
          <w:kern w:val="0"/>
          <w:sz w:val="28"/>
          <w:szCs w:val="28"/>
          <w14:ligatures w14:val="none"/>
        </w:rPr>
        <w:t>е</w:t>
      </w:r>
      <w:r w:rsidRPr="008B0853">
        <w:rPr>
          <w:rFonts w:ascii="Times New Roman" w:eastAsia="Calibri" w:hAnsi="Times New Roman" w:cs="Times New Roman"/>
          <w:kern w:val="0"/>
          <w:sz w:val="28"/>
          <w:szCs w:val="28"/>
          <w14:ligatures w14:val="none"/>
        </w:rPr>
        <w:t xml:space="preserve"> языки как фактор национального строительства. Уж слишком много было этих языков и перед их количеством все отступали. Кроме того, языки эти казались страшно бедными, и строительство под них школ считалось невозможным».</w:t>
      </w:r>
    </w:p>
    <w:p w14:paraId="0499CAC5" w14:textId="04F8CAC1"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 xml:space="preserve">Ведущая: </w:t>
      </w:r>
      <w:r w:rsidRPr="008B0853">
        <w:rPr>
          <w:rFonts w:ascii="Times New Roman" w:eastAsia="Calibri" w:hAnsi="Times New Roman" w:cs="Times New Roman"/>
          <w:kern w:val="0"/>
          <w:sz w:val="28"/>
          <w:szCs w:val="28"/>
          <w14:ligatures w14:val="none"/>
        </w:rPr>
        <w:t>До 1930 года тюркско-азербайджанский язык был единственным школьным языком в Дагестане, а в 1930 году перестал быть языком межплеменного общения в многоязычном Дагестане. Профессор М.А.</w:t>
      </w:r>
      <w:r w:rsidRPr="00CB6A19">
        <w:rPr>
          <w:rFonts w:ascii="Times New Roman" w:eastAsia="Calibri" w:hAnsi="Times New Roman" w:cs="Times New Roman"/>
          <w:kern w:val="0"/>
          <w:sz w:val="28"/>
          <w:szCs w:val="28"/>
          <w14:ligatures w14:val="none"/>
        </w:rPr>
        <w:t xml:space="preserve"> </w:t>
      </w:r>
      <w:r w:rsidRPr="008B0853">
        <w:rPr>
          <w:rFonts w:ascii="Times New Roman" w:eastAsia="Calibri" w:hAnsi="Times New Roman" w:cs="Times New Roman"/>
          <w:kern w:val="0"/>
          <w:sz w:val="28"/>
          <w:szCs w:val="28"/>
          <w14:ligatures w14:val="none"/>
        </w:rPr>
        <w:t>Абдуллаев верно заметил, что тюркско-азербайджанский язык «с грехом пополам понимали всего две народности – лезгины и кумыки</w:t>
      </w:r>
      <w:r w:rsidR="00633B2B">
        <w:rPr>
          <w:rFonts w:ascii="Times New Roman" w:eastAsia="Calibri" w:hAnsi="Times New Roman" w:cs="Times New Roman"/>
          <w:kern w:val="0"/>
          <w:sz w:val="28"/>
          <w:szCs w:val="28"/>
          <w14:ligatures w14:val="none"/>
        </w:rPr>
        <w:t>»</w:t>
      </w:r>
      <w:r w:rsidRPr="008B0853">
        <w:rPr>
          <w:rFonts w:ascii="Times New Roman" w:eastAsia="Calibri" w:hAnsi="Times New Roman" w:cs="Times New Roman"/>
          <w:kern w:val="0"/>
          <w:sz w:val="28"/>
          <w:szCs w:val="28"/>
          <w14:ligatures w14:val="none"/>
        </w:rPr>
        <w:t>. Именно поэтому он не был и не мог быть языком межнационального общения. Предпочтение было отдано русскому языку, но при этом большое внимание отводилось целевому изучению в школе родного языка, развитию культуры дагестанских народов.</w:t>
      </w:r>
    </w:p>
    <w:p w14:paraId="1B04882A" w14:textId="450D3733"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Развитие родных языков диктовало воплощение их озвучивания в письменности, где буквы, строчки, страницы составляют литературное наследие для потомков. Казалось бы просто – родной язык воспроизвести на простом листе бумаги. «Но он – музыка слова, певучесть языка, мысль, – говорил Расул Гамзатов. – Это я, исписавший его, и другие люди, о которых я написал, которые сами написали о себе; он – жаркое лето, зимняя вьюга, вчерашнее событие, сегодняшние мечты, завтрашние дела».</w:t>
      </w:r>
    </w:p>
    <w:p w14:paraId="49CE2B10"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Пусть этот труд ничтожен, пусть велик,</w:t>
      </w:r>
    </w:p>
    <w:p w14:paraId="0556E7B9" w14:textId="77777777" w:rsidR="008B0853" w:rsidRPr="008B0853" w:rsidRDefault="008B0853" w:rsidP="00CB6A19">
      <w:pPr>
        <w:spacing w:after="0" w:line="360" w:lineRule="auto"/>
        <w:ind w:left="1276"/>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Но в нем – язык отцов и твой язык.</w:t>
      </w:r>
    </w:p>
    <w:p w14:paraId="72044EB0"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p>
    <w:p w14:paraId="2A4BB5C4"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В годы революции весь Дагестан сел за парту, появилась новая письменность, и Дагестан более тесно сплотился с Россией. Расул Гамзатов </w:t>
      </w:r>
      <w:r w:rsidRPr="008B0853">
        <w:rPr>
          <w:rFonts w:ascii="Times New Roman" w:eastAsia="Calibri" w:hAnsi="Times New Roman" w:cs="Times New Roman"/>
          <w:kern w:val="0"/>
          <w:sz w:val="28"/>
          <w:szCs w:val="28"/>
          <w14:ligatures w14:val="none"/>
        </w:rPr>
        <w:lastRenderedPageBreak/>
        <w:t>вспоминал: «Много было людей, которые бросали камни на дорогу нового. Много было разбито окон в первых школах. Враги просвещения говорили: «Что это за мир, где чабан читает книгу, а мельник учит уроки? Они должны пасти овец и молоть муку». Но дагестанцы учились и тем самым развивали и родные языки, в нашей республике больше всех периодических и печатных изданий на национальных языках! Только в 1934 году на аварском, даргинском зыках было издано 1134 тысячи экземпляров книг общим объемом 5896 тысяч печатных листов.</w:t>
      </w:r>
    </w:p>
    <w:p w14:paraId="3588F58C"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Выдающийся языковед профессор Е.А. Бокарев, уроженец Дагестана, объездил Страну гор для сравнительно-исторического изучения дагестанских языков. Результаты своих поездок он изложил в труде «Введение в сравнительно-историческое изучение дагестанских языков». В этой работе он пишет, что «существует лексический фонд, общий для всех, восходящий к далекому прошлому их истории. Этот лексический фонд характеризуется определенными регулярными звуковыми соответствиями, что свидетельствует об его исконности, а следовательно, о генетическом единстве дагестанских языков. Иными словами, это свидетельствует об их происхождении из одного и того же праязыка, который в последствии в процессе исторического развития распался на ряд отдельных языков».</w:t>
      </w:r>
    </w:p>
    <w:p w14:paraId="6240D16D"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Каждый дагестанский язык уникален и колоритен, своеобразен и дорог каждому дагестанцу, и он обязан сохранить язык своих предков. И если при переселении с гор в город в дагестанской семье не уделяют должного внимания его сохранению и развитию, в частности обучению родному языку своих детей, то это их серьезное упущение, которое впоследствии бывает трудно восстановить. Как говорил Расул Гамзатов: «Мало написать – родной язык – аварский – надо, чтобы этот язык действительно был родным, надо иметь мужество ему не изменять».</w:t>
      </w:r>
    </w:p>
    <w:p w14:paraId="6BAF2D12"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p>
    <w:p w14:paraId="3A60E9A6"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r w:rsidRPr="008B0853">
        <w:rPr>
          <w:rFonts w:ascii="Times New Roman" w:eastAsia="Calibri" w:hAnsi="Times New Roman" w:cs="Times New Roman"/>
          <w:b/>
          <w:kern w:val="0"/>
          <w:sz w:val="28"/>
          <w:szCs w:val="28"/>
          <w14:ligatures w14:val="none"/>
        </w:rPr>
        <w:t>Чтец 3:</w:t>
      </w:r>
    </w:p>
    <w:p w14:paraId="32F0648A"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То становится ярким, то бледным</w:t>
      </w:r>
    </w:p>
    <w:p w14:paraId="4B4DD6CD"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lastRenderedPageBreak/>
        <w:t>Над вершинами месяца лик,</w:t>
      </w:r>
    </w:p>
    <w:p w14:paraId="04365A0E"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А под месяцем беден, кто бедным</w:t>
      </w:r>
    </w:p>
    <w:p w14:paraId="34298DEC"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Называет родимый язык.</w:t>
      </w:r>
    </w:p>
    <w:p w14:paraId="39367179"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Вместо роз если вырос терновник,</w:t>
      </w:r>
    </w:p>
    <w:p w14:paraId="78AC0785"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Превратился в шиповник гранат,</w:t>
      </w:r>
    </w:p>
    <w:p w14:paraId="7AA96DFA"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Больше всех нерадивый садовник</w:t>
      </w:r>
    </w:p>
    <w:p w14:paraId="50ED08FB"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 запустенье таком виноват.</w:t>
      </w:r>
    </w:p>
    <w:p w14:paraId="307E5416"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словесность в родимой одежде</w:t>
      </w:r>
    </w:p>
    <w:p w14:paraId="796C8DBB"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Всем походит на сказочный сад,</w:t>
      </w:r>
    </w:p>
    <w:p w14:paraId="5486328C"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когда не цветет он, как прежде,</w:t>
      </w:r>
    </w:p>
    <w:p w14:paraId="3B4E0930"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В том садовник его виноват.</w:t>
      </w:r>
    </w:p>
    <w:p w14:paraId="3BC35898"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Напоить нас, а не позабавить</w:t>
      </w:r>
    </w:p>
    <w:p w14:paraId="502A971C"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Призван отчей природой родник.</w:t>
      </w:r>
    </w:p>
    <w:p w14:paraId="0CF3E97D"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себя ты сумеешь прославить,</w:t>
      </w:r>
    </w:p>
    <w:p w14:paraId="04510B7F" w14:textId="77777777" w:rsidR="008B0853" w:rsidRPr="008B0853" w:rsidRDefault="008B0853" w:rsidP="00CB6A19">
      <w:pPr>
        <w:spacing w:after="0" w:line="360" w:lineRule="auto"/>
        <w:ind w:left="1134"/>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Лишь прославив родимый язык.</w:t>
      </w:r>
    </w:p>
    <w:p w14:paraId="3432CB9F" w14:textId="77777777" w:rsidR="008B0853" w:rsidRPr="008B0853" w:rsidRDefault="008B0853" w:rsidP="00CB6A19">
      <w:pPr>
        <w:spacing w:after="0" w:line="360" w:lineRule="auto"/>
        <w:ind w:left="1134"/>
        <w:jc w:val="center"/>
        <w:rPr>
          <w:rFonts w:ascii="Times New Roman" w:eastAsia="Calibri" w:hAnsi="Times New Roman" w:cs="Times New Roman"/>
          <w:i/>
          <w:kern w:val="0"/>
          <w:sz w:val="28"/>
          <w:szCs w:val="28"/>
          <w14:ligatures w14:val="none"/>
        </w:rPr>
      </w:pPr>
      <w:r w:rsidRPr="008B0853">
        <w:rPr>
          <w:rFonts w:ascii="Times New Roman" w:eastAsia="Calibri" w:hAnsi="Times New Roman" w:cs="Times New Roman"/>
          <w:i/>
          <w:kern w:val="0"/>
          <w:sz w:val="28"/>
          <w:szCs w:val="28"/>
          <w14:ligatures w14:val="none"/>
        </w:rPr>
        <w:t>(Ю. Хаппалаев)</w:t>
      </w:r>
    </w:p>
    <w:p w14:paraId="1BBA6D5A"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p>
    <w:p w14:paraId="5A01E053" w14:textId="49DD2CD1"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Хорошо сказал Расул Гамзатов в книге «Мой Дагестан»: – «На десяти языках пишут дагестанцы свои произведения, на девяти языках они их издают. Но что же в таком случае делают те, которые пишут на десятом? И что это за язык? На десятом языке пишут те, кто успел забыть свой родной язык – будь то аварский, лакский или татский, – но еще не успел познать чужой язык. Они оказались ни тут, ни там. Пиши на чужом языке, если ты знаешь его лучше, чем свой родной. Или пиши на родном, если не знаешь</w:t>
      </w:r>
      <w:r w:rsidRPr="00CB6A19">
        <w:rPr>
          <w:rFonts w:ascii="Times New Roman" w:eastAsia="Calibri" w:hAnsi="Times New Roman" w:cs="Times New Roman"/>
          <w:kern w:val="0"/>
          <w:sz w:val="28"/>
          <w:szCs w:val="28"/>
          <w14:ligatures w14:val="none"/>
        </w:rPr>
        <w:t>,</w:t>
      </w:r>
      <w:r w:rsidRPr="008B0853">
        <w:rPr>
          <w:rFonts w:ascii="Times New Roman" w:eastAsia="Calibri" w:hAnsi="Times New Roman" w:cs="Times New Roman"/>
          <w:kern w:val="0"/>
          <w:sz w:val="28"/>
          <w:szCs w:val="28"/>
          <w14:ligatures w14:val="none"/>
        </w:rPr>
        <w:t xml:space="preserve"> как следует никакого другого. Но не пиши на языке десятом».</w:t>
      </w:r>
    </w:p>
    <w:p w14:paraId="1507A6B3"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Ведущий:</w:t>
      </w:r>
      <w:r w:rsidRPr="008B0853">
        <w:rPr>
          <w:rFonts w:ascii="Times New Roman" w:eastAsia="Calibri" w:hAnsi="Times New Roman" w:cs="Times New Roman"/>
          <w:kern w:val="0"/>
          <w:sz w:val="28"/>
          <w:szCs w:val="28"/>
          <w14:ligatures w14:val="none"/>
        </w:rPr>
        <w:t xml:space="preserve"> Многообразие дагестанских языков вовсе не означает непременный «разброд», несогласие, расхождение – тут многое зависит от зрелости людей. Только от зрелости общественного сознания зависит, обернется ли многообразие культур и языков разбродом и слабостью или, напротив, станет основой многовариантности, полноты духовного богатства нашего общества. </w:t>
      </w:r>
      <w:r w:rsidRPr="008B0853">
        <w:rPr>
          <w:rFonts w:ascii="Times New Roman" w:eastAsia="Calibri" w:hAnsi="Times New Roman" w:cs="Times New Roman"/>
          <w:kern w:val="0"/>
          <w:sz w:val="28"/>
          <w:szCs w:val="28"/>
          <w14:ligatures w14:val="none"/>
        </w:rPr>
        <w:lastRenderedPageBreak/>
        <w:t>Мы считаем все наши языки, вплоть до самых малых, национальным достоянием республики, важнейшим элементом нашей самобытной культуры и основной формой проявления национального и личностного самосознания дагестанцев. Это наследие не забыто до сих пор.</w:t>
      </w:r>
    </w:p>
    <w:p w14:paraId="6192CCA2" w14:textId="77777777" w:rsidR="008B0853" w:rsidRPr="008B0853" w:rsidRDefault="008B0853" w:rsidP="00CB6A19">
      <w:pPr>
        <w:spacing w:after="0" w:line="360" w:lineRule="auto"/>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b/>
          <w:kern w:val="0"/>
          <w:sz w:val="28"/>
          <w:szCs w:val="28"/>
          <w14:ligatures w14:val="none"/>
        </w:rPr>
        <w:t>Ведущая:</w:t>
      </w:r>
      <w:r w:rsidRPr="008B0853">
        <w:rPr>
          <w:rFonts w:ascii="Times New Roman" w:eastAsia="Calibri" w:hAnsi="Times New Roman" w:cs="Times New Roman"/>
          <w:kern w:val="0"/>
          <w:sz w:val="28"/>
          <w:szCs w:val="28"/>
          <w14:ligatures w14:val="none"/>
        </w:rPr>
        <w:t xml:space="preserve"> Уже две тысячи лет, как появились письменные сведения о Дагестане, и за это время среди сотен известий о войнах и междоусобицах не известно ни одного столкновения по национальному признаку. С другой стороны, не известно ни одного случая ассимиляции даже самого малого из дагестанских народов. В этом сказалось благотворное влияние общественной структуры: даже самому маленькому одноаульному этносу давалась возможность свободно развиваться.</w:t>
      </w:r>
    </w:p>
    <w:p w14:paraId="57C1581D" w14:textId="77777777" w:rsidR="008B0853" w:rsidRPr="008B0853" w:rsidRDefault="008B0853" w:rsidP="00CB6A19">
      <w:pPr>
        <w:spacing w:after="0" w:line="360" w:lineRule="auto"/>
        <w:ind w:firstLine="708"/>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Расул Гамзатов говорил: «Для меня языки народов – как звезды на небе. Я не хотел бы, чтобы все звезды слились в одну огромную, занимающую полнеба звезду. На то есть солнце. Но пусть сияют и звезды. Пусть у каждого человека будет своя звезда».</w:t>
      </w:r>
    </w:p>
    <w:p w14:paraId="4C1644D4" w14:textId="77777777" w:rsidR="008B0853" w:rsidRPr="008B0853" w:rsidRDefault="008B0853" w:rsidP="00CB6A19">
      <w:pPr>
        <w:spacing w:after="0" w:line="360" w:lineRule="auto"/>
        <w:jc w:val="both"/>
        <w:rPr>
          <w:rFonts w:ascii="Times New Roman" w:eastAsia="Calibri" w:hAnsi="Times New Roman" w:cs="Times New Roman"/>
          <w:b/>
          <w:kern w:val="0"/>
          <w:sz w:val="28"/>
          <w:szCs w:val="28"/>
          <w14:ligatures w14:val="none"/>
        </w:rPr>
      </w:pPr>
      <w:r w:rsidRPr="008B0853">
        <w:rPr>
          <w:rFonts w:ascii="Times New Roman" w:eastAsia="Calibri" w:hAnsi="Times New Roman" w:cs="Times New Roman"/>
          <w:b/>
          <w:kern w:val="0"/>
          <w:sz w:val="28"/>
          <w:szCs w:val="28"/>
          <w14:ligatures w14:val="none"/>
        </w:rPr>
        <w:t>Чтец 4:</w:t>
      </w:r>
    </w:p>
    <w:p w14:paraId="0D5B5D46"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Родной язык!</w:t>
      </w:r>
    </w:p>
    <w:p w14:paraId="0515FB42"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Ну, с чем сравнить</w:t>
      </w:r>
    </w:p>
    <w:p w14:paraId="3754C8A0"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Ручьев твоих прозрачное журчанье!</w:t>
      </w:r>
    </w:p>
    <w:p w14:paraId="4AA17E10"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Одним лишь словом</w:t>
      </w:r>
    </w:p>
    <w:p w14:paraId="306E00C8"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Можешь ты пленить</w:t>
      </w:r>
    </w:p>
    <w:p w14:paraId="0720D1C0"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Горянки душу в краткий миг свиданья.</w:t>
      </w:r>
    </w:p>
    <w:p w14:paraId="111B651B"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Родной язык!</w:t>
      </w:r>
    </w:p>
    <w:p w14:paraId="630272AE"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Ты звал на смертный бой,</w:t>
      </w:r>
    </w:p>
    <w:p w14:paraId="6FF66E0D"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Когда враги пытались сжечь Отчизну.</w:t>
      </w:r>
    </w:p>
    <w:p w14:paraId="5BE8D7B1"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Ты увлекал честнейших за собой</w:t>
      </w:r>
    </w:p>
    <w:p w14:paraId="0EA77B98"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возвещал победу, свадьбу, тризну.</w:t>
      </w:r>
    </w:p>
    <w:p w14:paraId="4A3D24F9"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Каких преданий нравственную суть</w:t>
      </w:r>
    </w:p>
    <w:p w14:paraId="26C04B7C"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сказок скольких – в сердце ты лелеешь.</w:t>
      </w:r>
    </w:p>
    <w:p w14:paraId="3A1CA485"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И совести ты не даешь заснуть,</w:t>
      </w:r>
    </w:p>
    <w:p w14:paraId="77E05F4D"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lastRenderedPageBreak/>
        <w:t>И пресекать злодейство ты умеешь.</w:t>
      </w:r>
    </w:p>
    <w:p w14:paraId="75B4F6C5"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Звучи в родном краю, ручьем звеня,</w:t>
      </w:r>
    </w:p>
    <w:p w14:paraId="3A6BCFB0"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Сынам даруя силу в дни сомнений,</w:t>
      </w:r>
    </w:p>
    <w:p w14:paraId="550B70F9"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Как день за днем умел вселять в меня</w:t>
      </w:r>
    </w:p>
    <w:p w14:paraId="32F9D8B9" w14:textId="77777777" w:rsidR="008B0853" w:rsidRPr="008B0853" w:rsidRDefault="008B0853" w:rsidP="00CB6A19">
      <w:pPr>
        <w:spacing w:after="0" w:line="360" w:lineRule="auto"/>
        <w:ind w:left="993"/>
        <w:jc w:val="both"/>
        <w:rPr>
          <w:rFonts w:ascii="Times New Roman" w:eastAsia="Calibri" w:hAnsi="Times New Roman" w:cs="Times New Roman"/>
          <w:kern w:val="0"/>
          <w:sz w:val="28"/>
          <w:szCs w:val="28"/>
          <w14:ligatures w14:val="none"/>
        </w:rPr>
      </w:pPr>
      <w:r w:rsidRPr="008B0853">
        <w:rPr>
          <w:rFonts w:ascii="Times New Roman" w:eastAsia="Calibri" w:hAnsi="Times New Roman" w:cs="Times New Roman"/>
          <w:kern w:val="0"/>
          <w:sz w:val="28"/>
          <w:szCs w:val="28"/>
          <w14:ligatures w14:val="none"/>
        </w:rPr>
        <w:t>Упорство гор и дух родных селений.</w:t>
      </w:r>
    </w:p>
    <w:p w14:paraId="35FC09FF" w14:textId="77777777" w:rsidR="008B0853" w:rsidRPr="008B0853" w:rsidRDefault="008B0853" w:rsidP="00CB6A19">
      <w:pPr>
        <w:spacing w:after="0" w:line="360" w:lineRule="auto"/>
        <w:ind w:left="993"/>
        <w:jc w:val="right"/>
        <w:rPr>
          <w:rFonts w:ascii="Times New Roman" w:eastAsia="Calibri" w:hAnsi="Times New Roman" w:cs="Times New Roman"/>
          <w:i/>
          <w:kern w:val="0"/>
          <w:sz w:val="28"/>
          <w:szCs w:val="28"/>
          <w14:ligatures w14:val="none"/>
        </w:rPr>
      </w:pPr>
    </w:p>
    <w:p w14:paraId="21185ED8" w14:textId="77777777" w:rsidR="008B0853" w:rsidRPr="008B0853" w:rsidRDefault="008B0853" w:rsidP="00CB6A19">
      <w:pPr>
        <w:spacing w:after="0" w:line="360" w:lineRule="auto"/>
        <w:ind w:left="993"/>
        <w:jc w:val="right"/>
        <w:rPr>
          <w:rFonts w:ascii="Times New Roman" w:eastAsia="Calibri" w:hAnsi="Times New Roman" w:cs="Times New Roman"/>
          <w:i/>
          <w:kern w:val="0"/>
          <w:sz w:val="28"/>
          <w:szCs w:val="28"/>
          <w14:ligatures w14:val="none"/>
        </w:rPr>
      </w:pPr>
      <w:r w:rsidRPr="008B0853">
        <w:rPr>
          <w:rFonts w:ascii="Times New Roman" w:eastAsia="Calibri" w:hAnsi="Times New Roman" w:cs="Times New Roman"/>
          <w:i/>
          <w:kern w:val="0"/>
          <w:sz w:val="28"/>
          <w:szCs w:val="28"/>
          <w14:ligatures w14:val="none"/>
        </w:rPr>
        <w:t>(А.-В. Сулейманов).</w:t>
      </w:r>
    </w:p>
    <w:p w14:paraId="3EFB4AD4" w14:textId="77777777" w:rsidR="008B0853" w:rsidRPr="008B0853" w:rsidRDefault="008B0853" w:rsidP="00CB6A19">
      <w:pPr>
        <w:spacing w:after="200" w:line="360" w:lineRule="auto"/>
        <w:rPr>
          <w:rFonts w:ascii="Calibri" w:eastAsia="Calibri" w:hAnsi="Calibri" w:cs="Times New Roman"/>
          <w:kern w:val="0"/>
          <w:sz w:val="28"/>
          <w:szCs w:val="28"/>
          <w14:ligatures w14:val="none"/>
        </w:rPr>
      </w:pPr>
    </w:p>
    <w:p w14:paraId="0E308231" w14:textId="6216B139" w:rsidR="00683CD3" w:rsidRDefault="00DD6F05" w:rsidP="00DD6F05">
      <w:pPr>
        <w:spacing w:line="36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Беседа </w:t>
      </w:r>
    </w:p>
    <w:p w14:paraId="74EEFA7D" w14:textId="3D7C59B1" w:rsidR="00DD6F05" w:rsidRPr="00F75446" w:rsidRDefault="00DD6F05" w:rsidP="00DD6F05">
      <w:pPr>
        <w:spacing w:line="360" w:lineRule="auto"/>
        <w:ind w:firstLine="567"/>
        <w:jc w:val="center"/>
        <w:rPr>
          <w:rFonts w:ascii="Times New Roman" w:hAnsi="Times New Roman" w:cs="Times New Roman"/>
          <w:b/>
          <w:bCs/>
          <w:sz w:val="28"/>
          <w:szCs w:val="28"/>
        </w:rPr>
      </w:pPr>
      <w:r w:rsidRPr="00F75446">
        <w:rPr>
          <w:rFonts w:ascii="Times New Roman" w:hAnsi="Times New Roman" w:cs="Times New Roman"/>
          <w:b/>
          <w:bCs/>
          <w:sz w:val="28"/>
          <w:szCs w:val="28"/>
        </w:rPr>
        <w:t>«Великий и могучий язык»</w:t>
      </w:r>
    </w:p>
    <w:p w14:paraId="163DCED3" w14:textId="2FEBE42E" w:rsidR="00DD6F05" w:rsidRPr="006037E5" w:rsidRDefault="006037E5" w:rsidP="006037E5">
      <w:pPr>
        <w:spacing w:line="276" w:lineRule="auto"/>
        <w:ind w:firstLine="567"/>
        <w:jc w:val="both"/>
        <w:rPr>
          <w:rFonts w:ascii="Times New Roman" w:hAnsi="Times New Roman" w:cs="Times New Roman"/>
          <w:i/>
          <w:iCs/>
          <w:sz w:val="28"/>
          <w:szCs w:val="28"/>
        </w:rPr>
      </w:pPr>
      <w:r w:rsidRPr="006037E5">
        <w:rPr>
          <w:rFonts w:ascii="Times New Roman" w:hAnsi="Times New Roman" w:cs="Times New Roman"/>
          <w:b/>
          <w:bCs/>
          <w:i/>
          <w:iCs/>
          <w:sz w:val="28"/>
          <w:szCs w:val="28"/>
        </w:rPr>
        <w:t>Рекомендации:</w:t>
      </w:r>
      <w:r>
        <w:rPr>
          <w:rFonts w:ascii="Times New Roman" w:hAnsi="Times New Roman" w:cs="Times New Roman"/>
          <w:sz w:val="28"/>
          <w:szCs w:val="28"/>
        </w:rPr>
        <w:t xml:space="preserve"> </w:t>
      </w:r>
      <w:r w:rsidRPr="006037E5">
        <w:rPr>
          <w:rFonts w:ascii="Times New Roman" w:hAnsi="Times New Roman" w:cs="Times New Roman"/>
          <w:i/>
          <w:iCs/>
          <w:sz w:val="28"/>
          <w:szCs w:val="28"/>
        </w:rPr>
        <w:t>беседа проходит в свободном режиме. Аудитория может делиться своими впечатлениями о местности, в которой проживает.</w:t>
      </w:r>
      <w:r w:rsidR="009869AB">
        <w:rPr>
          <w:rFonts w:ascii="Times New Roman" w:hAnsi="Times New Roman" w:cs="Times New Roman"/>
          <w:i/>
          <w:iCs/>
          <w:sz w:val="28"/>
          <w:szCs w:val="28"/>
        </w:rPr>
        <w:t xml:space="preserve"> В качестве задания можно поговорить о родных языках, прочитать стихи, вспомнить о людях, прославивших край, село, район.</w:t>
      </w:r>
    </w:p>
    <w:p w14:paraId="5C34383C" w14:textId="1E4727ED" w:rsidR="00DD6F05" w:rsidRDefault="006037E5" w:rsidP="00DD6F05">
      <w:pPr>
        <w:pStyle w:val="ds-markdown-paragraph"/>
        <w:shd w:val="clear" w:color="auto" w:fill="FFFFFF"/>
        <w:spacing w:before="0" w:beforeAutospacing="0" w:after="0" w:afterAutospacing="0" w:line="360" w:lineRule="auto"/>
        <w:ind w:firstLine="567"/>
        <w:jc w:val="both"/>
        <w:rPr>
          <w:color w:val="0F1115"/>
          <w:sz w:val="28"/>
          <w:szCs w:val="28"/>
        </w:rPr>
      </w:pPr>
      <w:r w:rsidRPr="006037E5">
        <w:rPr>
          <w:b/>
          <w:bCs/>
          <w:color w:val="0F1115"/>
          <w:sz w:val="28"/>
          <w:szCs w:val="28"/>
        </w:rPr>
        <w:t>Ведущий:</w:t>
      </w:r>
      <w:r>
        <w:rPr>
          <w:color w:val="0F1115"/>
          <w:sz w:val="28"/>
          <w:szCs w:val="28"/>
        </w:rPr>
        <w:t xml:space="preserve"> </w:t>
      </w:r>
      <w:r w:rsidR="00DD6F05" w:rsidRPr="00DD6F05">
        <w:rPr>
          <w:color w:val="0F1115"/>
          <w:sz w:val="28"/>
          <w:szCs w:val="28"/>
        </w:rPr>
        <w:t xml:space="preserve">Величие Дагестана раскрывается прежде всего в его уникальном многоязычии, которое по праву делает южную республику самым многоязычным регионом России и всей страны – в 2026 году этот факт был официально занесён в Книгу рекордов России на основании данных Института языкознания РАН, и на относительно небольшой территории здесь бытует 34 самостоятельных языка, а с учётом диалектов их число превышает полсотни, причём все они не являются музейными экспонатами, а активно используются в повседневной жизни, в семьях, школах и общественной деятельности, передаваясь из поколения в поколение и создавая живую систему общения, в которой гармонично соседствуют нахско-дагестанские, тюркские и индоевропейские языки, а самыми распространёнными среди них являются аварский, даргинский, кумыкский, лезгинский и лакский, при этом Конституция республики закрепляет государственный статус русского языка и языков народов Дагестана, а в перечень государственных входит 14 языков, включая русский, что подчёркивает внимание властей к сохранению этого </w:t>
      </w:r>
      <w:r w:rsidR="00DD6F05" w:rsidRPr="00DD6F05">
        <w:rPr>
          <w:color w:val="0F1115"/>
          <w:sz w:val="28"/>
          <w:szCs w:val="28"/>
        </w:rPr>
        <w:lastRenderedPageBreak/>
        <w:t>бесценного наследия, однако величие края не исчерпывается одной лингвистикой – Дагестан является самым многонациональным регионом России, где нет доминирующей нации, а бок о бок мирно проживают более 50 национальностей и около 30 крупных народностей, и, несмотря на этническое разнообразие, у них сложилась общая духовная культура, основанная на вековых традициях гостеприимства, куначества, уважения к старшим и женщине, что позволяет сохранять единство в многообразии, и это единство ярко проявляется в материальном наследии, среди которого древние сторожевые башни и крепости, такие как Кала-Корейш VI века и Гунибская крепость XIX века, а также жемчужина Дагестана – Дербент с его более чем двухтысячелетней историей и цитаделью Нарын-Кала, которая служит символом древности и стойкости, не менее знамениты дагестанские народные промыслы – кубачинское серебро, искусные ковры и оружейное мастерство, а танец лезгинка давно стал визитной карточкой не только республики, но и всего Кавказа, воплощая мужество, грацию и сплочённость, и всё это великолепие дополняется поразительной природой, где суровые Кавказские горы и глубокие каньоны соседствуют с тёплыми песчаными пляжами Каспийского моря, создавая невероятный контраст и подчёркивая, что Дагестан – это уникальный синтез языков, культур, исторических эпох и природных стихий, и именно в этом синтезе, в способности десятков народов веками жить в мире и согласии, сохраняя свои корни и при этом образуя общую дагестанскую семью, и заключается подлинное величие этой горной страны, где каждый язык – это целая сокровищница живой истории, а каждая традиция – мост, соединяющий прошлое с будущим.</w:t>
      </w:r>
    </w:p>
    <w:p w14:paraId="65616835" w14:textId="54A5300B" w:rsidR="00F5373E" w:rsidRPr="00DD6F05" w:rsidRDefault="00F5373E" w:rsidP="00DD6F05">
      <w:pPr>
        <w:pStyle w:val="ds-markdown-paragraph"/>
        <w:shd w:val="clear" w:color="auto" w:fill="FFFFFF"/>
        <w:spacing w:before="0" w:beforeAutospacing="0" w:after="0" w:afterAutospacing="0" w:line="360" w:lineRule="auto"/>
        <w:ind w:firstLine="567"/>
        <w:jc w:val="both"/>
        <w:rPr>
          <w:color w:val="0F1115"/>
          <w:sz w:val="28"/>
          <w:szCs w:val="28"/>
        </w:rPr>
      </w:pPr>
      <w:r>
        <w:rPr>
          <w:color w:val="0F1115"/>
          <w:sz w:val="28"/>
          <w:szCs w:val="28"/>
        </w:rPr>
        <w:t>Вопросы ведущего к аудитории:</w:t>
      </w:r>
    </w:p>
    <w:p w14:paraId="5BA16542" w14:textId="2FD32CA1" w:rsidR="00F5373E" w:rsidRPr="001F764B" w:rsidRDefault="00F5373E" w:rsidP="008B0DF0">
      <w:pPr>
        <w:pStyle w:val="ds-markdown-paragraph"/>
        <w:numPr>
          <w:ilvl w:val="0"/>
          <w:numId w:val="7"/>
        </w:numPr>
        <w:shd w:val="clear" w:color="auto" w:fill="FFFFFF"/>
        <w:spacing w:before="0" w:beforeAutospacing="0" w:after="0" w:afterAutospacing="0" w:line="360" w:lineRule="auto"/>
        <w:jc w:val="both"/>
        <w:rPr>
          <w:color w:val="0F1115"/>
          <w:sz w:val="28"/>
          <w:szCs w:val="28"/>
        </w:rPr>
      </w:pPr>
      <w:r w:rsidRPr="001F764B">
        <w:rPr>
          <w:color w:val="0F1115"/>
          <w:sz w:val="28"/>
          <w:szCs w:val="28"/>
        </w:rPr>
        <w:t>Знает ли кто-нибудь историю названий местных рек, гор?</w:t>
      </w:r>
    </w:p>
    <w:p w14:paraId="59B66F0A" w14:textId="30AEE35E" w:rsidR="00F5373E" w:rsidRPr="001F764B" w:rsidRDefault="00F5373E" w:rsidP="008B0DF0">
      <w:pPr>
        <w:pStyle w:val="ds-markdown-paragraph"/>
        <w:numPr>
          <w:ilvl w:val="0"/>
          <w:numId w:val="7"/>
        </w:numPr>
        <w:shd w:val="clear" w:color="auto" w:fill="FFFFFF"/>
        <w:spacing w:before="0" w:beforeAutospacing="0" w:after="0" w:afterAutospacing="0" w:line="360" w:lineRule="auto"/>
        <w:jc w:val="both"/>
        <w:rPr>
          <w:color w:val="0F1115"/>
          <w:sz w:val="28"/>
          <w:szCs w:val="28"/>
        </w:rPr>
      </w:pPr>
      <w:r w:rsidRPr="001F764B">
        <w:rPr>
          <w:color w:val="0F1115"/>
          <w:sz w:val="28"/>
          <w:szCs w:val="28"/>
        </w:rPr>
        <w:t xml:space="preserve">Сравните, как выглядел вид из окна 20 лет назад и сейчас. Что пропало с ландшафта? </w:t>
      </w:r>
      <w:r w:rsidR="00852154">
        <w:rPr>
          <w:color w:val="0F1115"/>
          <w:sz w:val="28"/>
          <w:szCs w:val="28"/>
        </w:rPr>
        <w:t>Какой пейзаж дорог сердцу?</w:t>
      </w:r>
    </w:p>
    <w:p w14:paraId="68FA9824" w14:textId="126C7983" w:rsidR="008B0DF0" w:rsidRPr="001F764B" w:rsidRDefault="008B0DF0" w:rsidP="008B0DF0">
      <w:pPr>
        <w:pStyle w:val="ds-markdown-paragraph"/>
        <w:numPr>
          <w:ilvl w:val="0"/>
          <w:numId w:val="7"/>
        </w:numPr>
        <w:shd w:val="clear" w:color="auto" w:fill="FFFFFF"/>
        <w:spacing w:before="0" w:beforeAutospacing="0" w:after="0" w:afterAutospacing="0" w:line="360" w:lineRule="auto"/>
        <w:jc w:val="both"/>
        <w:rPr>
          <w:color w:val="0F1115"/>
          <w:sz w:val="28"/>
          <w:szCs w:val="28"/>
        </w:rPr>
      </w:pPr>
      <w:r w:rsidRPr="001F764B">
        <w:rPr>
          <w:color w:val="0F1115"/>
          <w:sz w:val="28"/>
          <w:szCs w:val="28"/>
        </w:rPr>
        <w:t xml:space="preserve">Кто из художников, композиторов или артистов родился здесь или черпал здесь вдохновение? </w:t>
      </w:r>
    </w:p>
    <w:p w14:paraId="7B651530" w14:textId="050ECF08" w:rsidR="00E330FC" w:rsidRDefault="001F764B" w:rsidP="008B0DF0">
      <w:pPr>
        <w:pStyle w:val="ds-markdown-paragraph"/>
        <w:numPr>
          <w:ilvl w:val="0"/>
          <w:numId w:val="7"/>
        </w:numPr>
        <w:shd w:val="clear" w:color="auto" w:fill="FFFFFF"/>
        <w:spacing w:before="0" w:beforeAutospacing="0" w:after="0" w:afterAutospacing="0" w:line="360" w:lineRule="auto"/>
        <w:jc w:val="both"/>
        <w:rPr>
          <w:color w:val="0F1115"/>
          <w:sz w:val="28"/>
          <w:szCs w:val="28"/>
        </w:rPr>
      </w:pPr>
      <w:r w:rsidRPr="001F764B">
        <w:rPr>
          <w:b/>
          <w:bCs/>
          <w:color w:val="0F1115"/>
          <w:sz w:val="28"/>
          <w:szCs w:val="28"/>
        </w:rPr>
        <w:lastRenderedPageBreak/>
        <w:t>«Наши будни»:</w:t>
      </w:r>
      <w:r w:rsidRPr="001F764B">
        <w:rPr>
          <w:color w:val="0F1115"/>
          <w:sz w:val="28"/>
          <w:szCs w:val="28"/>
        </w:rPr>
        <w:t xml:space="preserve"> в</w:t>
      </w:r>
      <w:r w:rsidR="00E330FC" w:rsidRPr="001F764B">
        <w:rPr>
          <w:color w:val="0F1115"/>
          <w:sz w:val="28"/>
          <w:szCs w:val="28"/>
        </w:rPr>
        <w:t>спомните людей, чьими руками создавалось благосостояние села, района, города. Расскажите о бригадире трактористов, или об учительнице, стаж которой 50 лет и др.</w:t>
      </w:r>
    </w:p>
    <w:p w14:paraId="51FB4D93" w14:textId="77777777" w:rsidR="0062321D" w:rsidRPr="001F764B" w:rsidRDefault="0062321D" w:rsidP="0062321D">
      <w:pPr>
        <w:pStyle w:val="ds-markdown-paragraph"/>
        <w:numPr>
          <w:ilvl w:val="0"/>
          <w:numId w:val="7"/>
        </w:numPr>
        <w:shd w:val="clear" w:color="auto" w:fill="FFFFFF"/>
        <w:spacing w:before="0" w:beforeAutospacing="0" w:after="0" w:afterAutospacing="0" w:line="360" w:lineRule="auto"/>
        <w:jc w:val="both"/>
        <w:rPr>
          <w:color w:val="0F1115"/>
          <w:sz w:val="28"/>
          <w:szCs w:val="28"/>
        </w:rPr>
      </w:pPr>
      <w:r w:rsidRPr="001F764B">
        <w:rPr>
          <w:rStyle w:val="ac"/>
          <w:rFonts w:eastAsiaTheme="majorEastAsia"/>
          <w:color w:val="0F1115"/>
          <w:sz w:val="28"/>
          <w:szCs w:val="28"/>
        </w:rPr>
        <w:t>«Время и война»:</w:t>
      </w:r>
      <w:r w:rsidRPr="001F764B">
        <w:rPr>
          <w:color w:val="0F1115"/>
          <w:sz w:val="28"/>
          <w:szCs w:val="28"/>
        </w:rPr>
        <w:t xml:space="preserve"> зачитайте фамилии погибших земляков. Вспомните о них.</w:t>
      </w:r>
    </w:p>
    <w:p w14:paraId="2C263CE8" w14:textId="77777777" w:rsidR="0062321D" w:rsidRPr="001F764B" w:rsidRDefault="0062321D" w:rsidP="008B0DF0">
      <w:pPr>
        <w:pStyle w:val="ds-markdown-paragraph"/>
        <w:numPr>
          <w:ilvl w:val="0"/>
          <w:numId w:val="7"/>
        </w:numPr>
        <w:shd w:val="clear" w:color="auto" w:fill="FFFFFF"/>
        <w:spacing w:before="0" w:beforeAutospacing="0" w:after="0" w:afterAutospacing="0" w:line="360" w:lineRule="auto"/>
        <w:jc w:val="both"/>
        <w:rPr>
          <w:color w:val="0F1115"/>
          <w:sz w:val="28"/>
          <w:szCs w:val="28"/>
        </w:rPr>
      </w:pPr>
    </w:p>
    <w:p w14:paraId="453C3E09" w14:textId="77777777" w:rsidR="00E330FC" w:rsidRDefault="00E330FC" w:rsidP="00E330FC">
      <w:pPr>
        <w:pStyle w:val="ds-markdown-paragraph"/>
        <w:shd w:val="clear" w:color="auto" w:fill="FFFFFF"/>
        <w:spacing w:before="0" w:beforeAutospacing="0" w:after="0" w:afterAutospacing="0" w:line="360" w:lineRule="auto"/>
        <w:jc w:val="both"/>
        <w:rPr>
          <w:rStyle w:val="ac"/>
          <w:rFonts w:eastAsiaTheme="majorEastAsia"/>
          <w:color w:val="0F1115"/>
        </w:rPr>
      </w:pPr>
    </w:p>
    <w:sectPr w:rsidR="00E330FC">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A6CA8" w14:textId="77777777" w:rsidR="00C72A66" w:rsidRDefault="00C72A66" w:rsidP="00C7431A">
      <w:pPr>
        <w:spacing w:after="0" w:line="240" w:lineRule="auto"/>
      </w:pPr>
      <w:r>
        <w:separator/>
      </w:r>
    </w:p>
  </w:endnote>
  <w:endnote w:type="continuationSeparator" w:id="0">
    <w:p w14:paraId="17C0EE35" w14:textId="77777777" w:rsidR="00C72A66" w:rsidRDefault="00C72A66" w:rsidP="00C74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D8D00" w14:textId="77777777" w:rsidR="00C7431A" w:rsidRDefault="00C7431A">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2223405"/>
      <w:docPartObj>
        <w:docPartGallery w:val="Page Numbers (Bottom of Page)"/>
        <w:docPartUnique/>
      </w:docPartObj>
    </w:sdtPr>
    <w:sdtContent>
      <w:p w14:paraId="3D7DB8AB" w14:textId="655DA532" w:rsidR="00C7431A" w:rsidRDefault="00C7431A">
        <w:pPr>
          <w:pStyle w:val="af"/>
          <w:jc w:val="right"/>
        </w:pPr>
        <w:r>
          <w:fldChar w:fldCharType="begin"/>
        </w:r>
        <w:r>
          <w:instrText>PAGE   \* MERGEFORMAT</w:instrText>
        </w:r>
        <w:r>
          <w:fldChar w:fldCharType="separate"/>
        </w:r>
        <w:r>
          <w:t>2</w:t>
        </w:r>
        <w:r>
          <w:fldChar w:fldCharType="end"/>
        </w:r>
      </w:p>
    </w:sdtContent>
  </w:sdt>
  <w:p w14:paraId="4F11F42A" w14:textId="77777777" w:rsidR="00C7431A" w:rsidRDefault="00C7431A">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06132" w14:textId="77777777" w:rsidR="00C7431A" w:rsidRDefault="00C7431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17ADE" w14:textId="77777777" w:rsidR="00C72A66" w:rsidRDefault="00C72A66" w:rsidP="00C7431A">
      <w:pPr>
        <w:spacing w:after="0" w:line="240" w:lineRule="auto"/>
      </w:pPr>
      <w:r>
        <w:separator/>
      </w:r>
    </w:p>
  </w:footnote>
  <w:footnote w:type="continuationSeparator" w:id="0">
    <w:p w14:paraId="4481C1AE" w14:textId="77777777" w:rsidR="00C72A66" w:rsidRDefault="00C72A66" w:rsidP="00C74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E779A" w14:textId="77777777" w:rsidR="00C7431A" w:rsidRDefault="00C7431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8D54" w14:textId="77777777" w:rsidR="00C7431A" w:rsidRDefault="00C7431A">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8A131" w14:textId="77777777" w:rsidR="00C7431A" w:rsidRDefault="00C7431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87178"/>
    <w:multiLevelType w:val="multilevel"/>
    <w:tmpl w:val="D1BC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172F9D"/>
    <w:multiLevelType w:val="multilevel"/>
    <w:tmpl w:val="960E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14959"/>
    <w:multiLevelType w:val="multilevel"/>
    <w:tmpl w:val="35FA2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1644A4"/>
    <w:multiLevelType w:val="hybridMultilevel"/>
    <w:tmpl w:val="C42686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2E03C33"/>
    <w:multiLevelType w:val="multilevel"/>
    <w:tmpl w:val="7B2E0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3C5F33"/>
    <w:multiLevelType w:val="multilevel"/>
    <w:tmpl w:val="EE024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734943"/>
    <w:multiLevelType w:val="hybridMultilevel"/>
    <w:tmpl w:val="5B9845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DCB2098"/>
    <w:multiLevelType w:val="multilevel"/>
    <w:tmpl w:val="4EEA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527966"/>
    <w:multiLevelType w:val="multilevel"/>
    <w:tmpl w:val="2A92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024267">
    <w:abstractNumId w:val="8"/>
  </w:num>
  <w:num w:numId="2" w16cid:durableId="137036377">
    <w:abstractNumId w:val="1"/>
  </w:num>
  <w:num w:numId="3" w16cid:durableId="1051029966">
    <w:abstractNumId w:val="7"/>
  </w:num>
  <w:num w:numId="4" w16cid:durableId="733553481">
    <w:abstractNumId w:val="2"/>
  </w:num>
  <w:num w:numId="5" w16cid:durableId="292256710">
    <w:abstractNumId w:val="5"/>
  </w:num>
  <w:num w:numId="6" w16cid:durableId="708458881">
    <w:abstractNumId w:val="3"/>
  </w:num>
  <w:num w:numId="7" w16cid:durableId="45373806">
    <w:abstractNumId w:val="4"/>
  </w:num>
  <w:num w:numId="8" w16cid:durableId="1778987739">
    <w:abstractNumId w:val="0"/>
  </w:num>
  <w:num w:numId="9" w16cid:durableId="21192548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A5"/>
    <w:rsid w:val="00014D8D"/>
    <w:rsid w:val="0009177E"/>
    <w:rsid w:val="000A0420"/>
    <w:rsid w:val="000A563C"/>
    <w:rsid w:val="00107976"/>
    <w:rsid w:val="00113301"/>
    <w:rsid w:val="001D6137"/>
    <w:rsid w:val="001F764B"/>
    <w:rsid w:val="00212D08"/>
    <w:rsid w:val="00263B14"/>
    <w:rsid w:val="0029566F"/>
    <w:rsid w:val="002F4256"/>
    <w:rsid w:val="00322A79"/>
    <w:rsid w:val="00324D9C"/>
    <w:rsid w:val="00350B3D"/>
    <w:rsid w:val="00371AE8"/>
    <w:rsid w:val="00412C4B"/>
    <w:rsid w:val="00416C0F"/>
    <w:rsid w:val="004C5E44"/>
    <w:rsid w:val="004D3D64"/>
    <w:rsid w:val="00506E33"/>
    <w:rsid w:val="00526594"/>
    <w:rsid w:val="005303C3"/>
    <w:rsid w:val="0054079A"/>
    <w:rsid w:val="0056675E"/>
    <w:rsid w:val="005825C1"/>
    <w:rsid w:val="005D1CB4"/>
    <w:rsid w:val="00600B9A"/>
    <w:rsid w:val="006037E5"/>
    <w:rsid w:val="0062321D"/>
    <w:rsid w:val="006249C8"/>
    <w:rsid w:val="006325DA"/>
    <w:rsid w:val="00633B2B"/>
    <w:rsid w:val="00645491"/>
    <w:rsid w:val="00646FAE"/>
    <w:rsid w:val="00670B5B"/>
    <w:rsid w:val="00683CD3"/>
    <w:rsid w:val="00692BF7"/>
    <w:rsid w:val="00710336"/>
    <w:rsid w:val="00794286"/>
    <w:rsid w:val="007B6579"/>
    <w:rsid w:val="007D204A"/>
    <w:rsid w:val="007F2886"/>
    <w:rsid w:val="008242B0"/>
    <w:rsid w:val="0082568D"/>
    <w:rsid w:val="008359AA"/>
    <w:rsid w:val="008369D6"/>
    <w:rsid w:val="00852154"/>
    <w:rsid w:val="00854366"/>
    <w:rsid w:val="008559BB"/>
    <w:rsid w:val="00874E91"/>
    <w:rsid w:val="008751F7"/>
    <w:rsid w:val="0089013A"/>
    <w:rsid w:val="008B0853"/>
    <w:rsid w:val="008B0DF0"/>
    <w:rsid w:val="00900ACB"/>
    <w:rsid w:val="00915D2C"/>
    <w:rsid w:val="009869AB"/>
    <w:rsid w:val="009A4A60"/>
    <w:rsid w:val="009D473A"/>
    <w:rsid w:val="009E50F7"/>
    <w:rsid w:val="00A241C6"/>
    <w:rsid w:val="00A27076"/>
    <w:rsid w:val="00A337F4"/>
    <w:rsid w:val="00B12BF6"/>
    <w:rsid w:val="00B2125C"/>
    <w:rsid w:val="00B3751B"/>
    <w:rsid w:val="00B51252"/>
    <w:rsid w:val="00B61BA7"/>
    <w:rsid w:val="00BA54DC"/>
    <w:rsid w:val="00BE4E18"/>
    <w:rsid w:val="00C06913"/>
    <w:rsid w:val="00C61840"/>
    <w:rsid w:val="00C72A66"/>
    <w:rsid w:val="00C7431A"/>
    <w:rsid w:val="00C749F4"/>
    <w:rsid w:val="00C80E12"/>
    <w:rsid w:val="00C87FB2"/>
    <w:rsid w:val="00CB6A19"/>
    <w:rsid w:val="00CE1DC3"/>
    <w:rsid w:val="00CF12C4"/>
    <w:rsid w:val="00D1760E"/>
    <w:rsid w:val="00D27A11"/>
    <w:rsid w:val="00D33C0A"/>
    <w:rsid w:val="00D36FE2"/>
    <w:rsid w:val="00D675D5"/>
    <w:rsid w:val="00DC754E"/>
    <w:rsid w:val="00DD6F05"/>
    <w:rsid w:val="00E075E1"/>
    <w:rsid w:val="00E330FC"/>
    <w:rsid w:val="00E810BE"/>
    <w:rsid w:val="00EA4AA5"/>
    <w:rsid w:val="00EF6943"/>
    <w:rsid w:val="00F04C3E"/>
    <w:rsid w:val="00F174B4"/>
    <w:rsid w:val="00F205DA"/>
    <w:rsid w:val="00F23F94"/>
    <w:rsid w:val="00F5373E"/>
    <w:rsid w:val="00F54465"/>
    <w:rsid w:val="00F75446"/>
    <w:rsid w:val="00F80979"/>
    <w:rsid w:val="00F811C0"/>
    <w:rsid w:val="00FB3DE4"/>
    <w:rsid w:val="00FC7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3D16B"/>
  <w15:chartTrackingRefBased/>
  <w15:docId w15:val="{C4735325-53FF-4307-A631-7D5534B2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A4A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A4A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A4AA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A4AA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A4AA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A4AA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A4AA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A4AA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A4AA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4AA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A4AA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A4AA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A4AA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A4AA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A4AA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A4AA5"/>
    <w:rPr>
      <w:rFonts w:eastAsiaTheme="majorEastAsia" w:cstheme="majorBidi"/>
      <w:color w:val="595959" w:themeColor="text1" w:themeTint="A6"/>
    </w:rPr>
  </w:style>
  <w:style w:type="character" w:customStyle="1" w:styleId="80">
    <w:name w:val="Заголовок 8 Знак"/>
    <w:basedOn w:val="a0"/>
    <w:link w:val="8"/>
    <w:uiPriority w:val="9"/>
    <w:semiHidden/>
    <w:rsid w:val="00EA4AA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A4AA5"/>
    <w:rPr>
      <w:rFonts w:eastAsiaTheme="majorEastAsia" w:cstheme="majorBidi"/>
      <w:color w:val="272727" w:themeColor="text1" w:themeTint="D8"/>
    </w:rPr>
  </w:style>
  <w:style w:type="paragraph" w:styleId="a3">
    <w:name w:val="Title"/>
    <w:basedOn w:val="a"/>
    <w:next w:val="a"/>
    <w:link w:val="a4"/>
    <w:uiPriority w:val="10"/>
    <w:qFormat/>
    <w:rsid w:val="00EA4A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A4A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4AA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A4AA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A4AA5"/>
    <w:pPr>
      <w:spacing w:before="160"/>
      <w:jc w:val="center"/>
    </w:pPr>
    <w:rPr>
      <w:i/>
      <w:iCs/>
      <w:color w:val="404040" w:themeColor="text1" w:themeTint="BF"/>
    </w:rPr>
  </w:style>
  <w:style w:type="character" w:customStyle="1" w:styleId="22">
    <w:name w:val="Цитата 2 Знак"/>
    <w:basedOn w:val="a0"/>
    <w:link w:val="21"/>
    <w:uiPriority w:val="29"/>
    <w:rsid w:val="00EA4AA5"/>
    <w:rPr>
      <w:i/>
      <w:iCs/>
      <w:color w:val="404040" w:themeColor="text1" w:themeTint="BF"/>
    </w:rPr>
  </w:style>
  <w:style w:type="paragraph" w:styleId="a7">
    <w:name w:val="List Paragraph"/>
    <w:basedOn w:val="a"/>
    <w:uiPriority w:val="34"/>
    <w:qFormat/>
    <w:rsid w:val="00EA4AA5"/>
    <w:pPr>
      <w:ind w:left="720"/>
      <w:contextualSpacing/>
    </w:pPr>
  </w:style>
  <w:style w:type="character" w:styleId="a8">
    <w:name w:val="Intense Emphasis"/>
    <w:basedOn w:val="a0"/>
    <w:uiPriority w:val="21"/>
    <w:qFormat/>
    <w:rsid w:val="00EA4AA5"/>
    <w:rPr>
      <w:i/>
      <w:iCs/>
      <w:color w:val="0F4761" w:themeColor="accent1" w:themeShade="BF"/>
    </w:rPr>
  </w:style>
  <w:style w:type="paragraph" w:styleId="a9">
    <w:name w:val="Intense Quote"/>
    <w:basedOn w:val="a"/>
    <w:next w:val="a"/>
    <w:link w:val="aa"/>
    <w:uiPriority w:val="30"/>
    <w:qFormat/>
    <w:rsid w:val="00EA4A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A4AA5"/>
    <w:rPr>
      <w:i/>
      <w:iCs/>
      <w:color w:val="0F4761" w:themeColor="accent1" w:themeShade="BF"/>
    </w:rPr>
  </w:style>
  <w:style w:type="character" w:styleId="ab">
    <w:name w:val="Intense Reference"/>
    <w:basedOn w:val="a0"/>
    <w:uiPriority w:val="32"/>
    <w:qFormat/>
    <w:rsid w:val="00EA4AA5"/>
    <w:rPr>
      <w:b/>
      <w:bCs/>
      <w:smallCaps/>
      <w:color w:val="0F4761" w:themeColor="accent1" w:themeShade="BF"/>
      <w:spacing w:val="5"/>
    </w:rPr>
  </w:style>
  <w:style w:type="paragraph" w:customStyle="1" w:styleId="ds-markdown-paragraph">
    <w:name w:val="ds-markdown-paragraph"/>
    <w:basedOn w:val="a"/>
    <w:rsid w:val="00F811C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c">
    <w:name w:val="Strong"/>
    <w:basedOn w:val="a0"/>
    <w:uiPriority w:val="22"/>
    <w:qFormat/>
    <w:rsid w:val="00F811C0"/>
    <w:rPr>
      <w:b/>
      <w:bCs/>
    </w:rPr>
  </w:style>
  <w:style w:type="paragraph" w:styleId="ad">
    <w:name w:val="header"/>
    <w:basedOn w:val="a"/>
    <w:link w:val="ae"/>
    <w:uiPriority w:val="99"/>
    <w:unhideWhenUsed/>
    <w:rsid w:val="00C7431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7431A"/>
  </w:style>
  <w:style w:type="paragraph" w:styleId="af">
    <w:name w:val="footer"/>
    <w:basedOn w:val="a"/>
    <w:link w:val="af0"/>
    <w:uiPriority w:val="99"/>
    <w:unhideWhenUsed/>
    <w:rsid w:val="00C7431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7431A"/>
  </w:style>
  <w:style w:type="character" w:styleId="af1">
    <w:name w:val="Emphasis"/>
    <w:basedOn w:val="a0"/>
    <w:uiPriority w:val="20"/>
    <w:qFormat/>
    <w:rsid w:val="008B0D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07055">
      <w:bodyDiv w:val="1"/>
      <w:marLeft w:val="0"/>
      <w:marRight w:val="0"/>
      <w:marTop w:val="0"/>
      <w:marBottom w:val="0"/>
      <w:divBdr>
        <w:top w:val="none" w:sz="0" w:space="0" w:color="auto"/>
        <w:left w:val="none" w:sz="0" w:space="0" w:color="auto"/>
        <w:bottom w:val="none" w:sz="0" w:space="0" w:color="auto"/>
        <w:right w:val="none" w:sz="0" w:space="0" w:color="auto"/>
      </w:divBdr>
      <w:divsChild>
        <w:div w:id="503711067">
          <w:marLeft w:val="660"/>
          <w:marRight w:val="660"/>
          <w:marTop w:val="0"/>
          <w:marBottom w:val="0"/>
          <w:divBdr>
            <w:top w:val="none" w:sz="0" w:space="0" w:color="auto"/>
            <w:left w:val="none" w:sz="0" w:space="0" w:color="auto"/>
            <w:bottom w:val="none" w:sz="0" w:space="0" w:color="auto"/>
            <w:right w:val="none" w:sz="0" w:space="0" w:color="auto"/>
          </w:divBdr>
          <w:divsChild>
            <w:div w:id="1249659676">
              <w:marLeft w:val="0"/>
              <w:marRight w:val="0"/>
              <w:marTop w:val="0"/>
              <w:marBottom w:val="0"/>
              <w:divBdr>
                <w:top w:val="none" w:sz="0" w:space="0" w:color="auto"/>
                <w:left w:val="none" w:sz="0" w:space="0" w:color="auto"/>
                <w:bottom w:val="none" w:sz="0" w:space="0" w:color="auto"/>
                <w:right w:val="none" w:sz="0" w:space="0" w:color="auto"/>
              </w:divBdr>
              <w:divsChild>
                <w:div w:id="1843742827">
                  <w:marLeft w:val="0"/>
                  <w:marRight w:val="0"/>
                  <w:marTop w:val="0"/>
                  <w:marBottom w:val="0"/>
                  <w:divBdr>
                    <w:top w:val="none" w:sz="0" w:space="0" w:color="auto"/>
                    <w:left w:val="none" w:sz="0" w:space="0" w:color="auto"/>
                    <w:bottom w:val="none" w:sz="0" w:space="0" w:color="auto"/>
                    <w:right w:val="none" w:sz="0" w:space="0" w:color="auto"/>
                  </w:divBdr>
                  <w:divsChild>
                    <w:div w:id="877279776">
                      <w:marLeft w:val="0"/>
                      <w:marRight w:val="0"/>
                      <w:marTop w:val="0"/>
                      <w:marBottom w:val="0"/>
                      <w:divBdr>
                        <w:top w:val="none" w:sz="0" w:space="0" w:color="auto"/>
                        <w:left w:val="none" w:sz="0" w:space="0" w:color="auto"/>
                        <w:bottom w:val="none" w:sz="0" w:space="0" w:color="auto"/>
                        <w:right w:val="none" w:sz="0" w:space="0" w:color="auto"/>
                      </w:divBdr>
                      <w:divsChild>
                        <w:div w:id="112908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935720">
      <w:bodyDiv w:val="1"/>
      <w:marLeft w:val="0"/>
      <w:marRight w:val="0"/>
      <w:marTop w:val="0"/>
      <w:marBottom w:val="0"/>
      <w:divBdr>
        <w:top w:val="none" w:sz="0" w:space="0" w:color="auto"/>
        <w:left w:val="none" w:sz="0" w:space="0" w:color="auto"/>
        <w:bottom w:val="none" w:sz="0" w:space="0" w:color="auto"/>
        <w:right w:val="none" w:sz="0" w:space="0" w:color="auto"/>
      </w:divBdr>
    </w:div>
    <w:div w:id="1042749634">
      <w:bodyDiv w:val="1"/>
      <w:marLeft w:val="0"/>
      <w:marRight w:val="0"/>
      <w:marTop w:val="0"/>
      <w:marBottom w:val="0"/>
      <w:divBdr>
        <w:top w:val="none" w:sz="0" w:space="0" w:color="auto"/>
        <w:left w:val="none" w:sz="0" w:space="0" w:color="auto"/>
        <w:bottom w:val="none" w:sz="0" w:space="0" w:color="auto"/>
        <w:right w:val="none" w:sz="0" w:space="0" w:color="auto"/>
      </w:divBdr>
      <w:divsChild>
        <w:div w:id="1513545">
          <w:marLeft w:val="0"/>
          <w:marRight w:val="0"/>
          <w:marTop w:val="0"/>
          <w:marBottom w:val="0"/>
          <w:divBdr>
            <w:top w:val="none" w:sz="0" w:space="0" w:color="auto"/>
            <w:left w:val="none" w:sz="0" w:space="0" w:color="auto"/>
            <w:bottom w:val="none" w:sz="0" w:space="0" w:color="auto"/>
            <w:right w:val="none" w:sz="0" w:space="0" w:color="auto"/>
          </w:divBdr>
        </w:div>
      </w:divsChild>
    </w:div>
    <w:div w:id="1093821477">
      <w:bodyDiv w:val="1"/>
      <w:marLeft w:val="0"/>
      <w:marRight w:val="0"/>
      <w:marTop w:val="0"/>
      <w:marBottom w:val="0"/>
      <w:divBdr>
        <w:top w:val="none" w:sz="0" w:space="0" w:color="auto"/>
        <w:left w:val="none" w:sz="0" w:space="0" w:color="auto"/>
        <w:bottom w:val="none" w:sz="0" w:space="0" w:color="auto"/>
        <w:right w:val="none" w:sz="0" w:space="0" w:color="auto"/>
      </w:divBdr>
    </w:div>
    <w:div w:id="2136480526">
      <w:bodyDiv w:val="1"/>
      <w:marLeft w:val="0"/>
      <w:marRight w:val="0"/>
      <w:marTop w:val="0"/>
      <w:marBottom w:val="0"/>
      <w:divBdr>
        <w:top w:val="none" w:sz="0" w:space="0" w:color="auto"/>
        <w:left w:val="none" w:sz="0" w:space="0" w:color="auto"/>
        <w:bottom w:val="none" w:sz="0" w:space="0" w:color="auto"/>
        <w:right w:val="none" w:sz="0" w:space="0" w:color="auto"/>
      </w:divBdr>
      <w:divsChild>
        <w:div w:id="1976332643">
          <w:marLeft w:val="660"/>
          <w:marRight w:val="660"/>
          <w:marTop w:val="0"/>
          <w:marBottom w:val="0"/>
          <w:divBdr>
            <w:top w:val="none" w:sz="0" w:space="0" w:color="auto"/>
            <w:left w:val="none" w:sz="0" w:space="0" w:color="auto"/>
            <w:bottom w:val="none" w:sz="0" w:space="0" w:color="auto"/>
            <w:right w:val="none" w:sz="0" w:space="0" w:color="auto"/>
          </w:divBdr>
          <w:divsChild>
            <w:div w:id="1283615818">
              <w:marLeft w:val="0"/>
              <w:marRight w:val="0"/>
              <w:marTop w:val="0"/>
              <w:marBottom w:val="0"/>
              <w:divBdr>
                <w:top w:val="none" w:sz="0" w:space="0" w:color="auto"/>
                <w:left w:val="none" w:sz="0" w:space="0" w:color="auto"/>
                <w:bottom w:val="none" w:sz="0" w:space="0" w:color="auto"/>
                <w:right w:val="none" w:sz="0" w:space="0" w:color="auto"/>
              </w:divBdr>
              <w:divsChild>
                <w:div w:id="1363289179">
                  <w:marLeft w:val="0"/>
                  <w:marRight w:val="0"/>
                  <w:marTop w:val="0"/>
                  <w:marBottom w:val="0"/>
                  <w:divBdr>
                    <w:top w:val="none" w:sz="0" w:space="0" w:color="auto"/>
                    <w:left w:val="none" w:sz="0" w:space="0" w:color="auto"/>
                    <w:bottom w:val="none" w:sz="0" w:space="0" w:color="auto"/>
                    <w:right w:val="none" w:sz="0" w:space="0" w:color="auto"/>
                  </w:divBdr>
                  <w:divsChild>
                    <w:div w:id="1787656486">
                      <w:marLeft w:val="0"/>
                      <w:marRight w:val="0"/>
                      <w:marTop w:val="0"/>
                      <w:marBottom w:val="0"/>
                      <w:divBdr>
                        <w:top w:val="none" w:sz="0" w:space="0" w:color="auto"/>
                        <w:left w:val="none" w:sz="0" w:space="0" w:color="auto"/>
                        <w:bottom w:val="none" w:sz="0" w:space="0" w:color="auto"/>
                        <w:right w:val="none" w:sz="0" w:space="0" w:color="auto"/>
                      </w:divBdr>
                      <w:divsChild>
                        <w:div w:id="125123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24</Pages>
  <Words>5068</Words>
  <Characters>28890</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99</cp:revision>
  <dcterms:created xsi:type="dcterms:W3CDTF">2026-06-29T12:47:00Z</dcterms:created>
  <dcterms:modified xsi:type="dcterms:W3CDTF">2026-08-31T13:29:00Z</dcterms:modified>
</cp:coreProperties>
</file>