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8DFC1" w14:textId="77777777" w:rsidR="00FF2986" w:rsidRPr="002037EE" w:rsidRDefault="00FF2986" w:rsidP="00FF29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37EE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</w:t>
      </w:r>
    </w:p>
    <w:p w14:paraId="4ABF85D1" w14:textId="37BC7AE1" w:rsidR="00C10AF6" w:rsidRPr="001B3355" w:rsidRDefault="00C10AF6" w:rsidP="001B3355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  <w:r w:rsidRPr="001B3355">
        <w:rPr>
          <w:rStyle w:val="ac"/>
          <w:rFonts w:eastAsiaTheme="majorEastAsia"/>
          <w:color w:val="0F1115"/>
          <w:sz w:val="28"/>
          <w:szCs w:val="28"/>
        </w:rPr>
        <w:t>по развитию активного долголетия средствами культуры в муниципальных образованиях Республики Дагестан</w:t>
      </w:r>
    </w:p>
    <w:p w14:paraId="0B1174DA" w14:textId="77777777" w:rsidR="00C10AF6" w:rsidRPr="001B3355" w:rsidRDefault="00C10AF6" w:rsidP="001B33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</w:p>
    <w:p w14:paraId="72D4B57F" w14:textId="7A78E5B6" w:rsidR="00A569C0" w:rsidRPr="002037EE" w:rsidRDefault="00A569C0" w:rsidP="00A56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2037EE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>Уважаемые коллеги!</w:t>
      </w:r>
    </w:p>
    <w:p w14:paraId="6543CAFC" w14:textId="77777777" w:rsidR="00A569C0" w:rsidRPr="002037EE" w:rsidRDefault="00A569C0" w:rsidP="00A56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</w:p>
    <w:p w14:paraId="74CF1D81" w14:textId="77777777" w:rsidR="00A569C0" w:rsidRPr="002037EE" w:rsidRDefault="00A569C0" w:rsidP="00A569C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iCs/>
          <w:color w:val="000000"/>
          <w:kern w:val="0"/>
          <w:sz w:val="28"/>
          <w:szCs w:val="28"/>
          <w14:ligatures w14:val="none"/>
        </w:rPr>
      </w:pPr>
      <w:r w:rsidRPr="002037EE">
        <w:rPr>
          <w:rFonts w:ascii="Times New Roman" w:eastAsia="Calibri" w:hAnsi="Times New Roman" w:cs="Times New Roman"/>
          <w:b/>
          <w:bCs/>
          <w:iCs/>
          <w:color w:val="000000"/>
          <w:kern w:val="0"/>
          <w:sz w:val="28"/>
          <w:szCs w:val="28"/>
          <w14:ligatures w14:val="none"/>
        </w:rPr>
        <w:t>«Наш нравственный долг – всемерно поддержать старшее поколение, которое внесло огромный вклад в развитие страны. У пожилых людей должны быть достойные условия для активного, здорового долголетия. … Нам важен и ценен каждый человек, чтобы он чувствовал свою востребованность, прожил долгую и, главное, здоровую жизнь, радовался внукам, правнукам…»</w:t>
      </w:r>
    </w:p>
    <w:p w14:paraId="48ABD6A6" w14:textId="77777777" w:rsidR="00A569C0" w:rsidRPr="001A0548" w:rsidRDefault="00A569C0" w:rsidP="001A0548">
      <w:pPr>
        <w:spacing w:after="200" w:line="360" w:lineRule="auto"/>
        <w:ind w:firstLine="567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1A054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В.В. Путин</w:t>
      </w:r>
    </w:p>
    <w:p w14:paraId="2557AA3F" w14:textId="67C56F01" w:rsidR="00452D7A" w:rsidRDefault="001A0548" w:rsidP="00452D7A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A05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Указ Президента РФ от 7 мая 2024 года № 309 «О национальных целях развития Российской Федерации на период до 2030 года и на перспективу до 2036 года» </w:t>
      </w:r>
      <w:r w:rsidR="00131A37" w:rsidRPr="002037EE">
        <w:rPr>
          <w:rFonts w:ascii="Times New Roman" w:eastAsia="Calibri" w:hAnsi="Times New Roman" w:cs="Times New Roman"/>
          <w:b/>
          <w:bCs/>
          <w:iCs/>
          <w:color w:val="000000"/>
          <w:kern w:val="0"/>
          <w:sz w:val="28"/>
          <w:szCs w:val="28"/>
          <w14:ligatures w14:val="none"/>
        </w:rPr>
        <w:t>–</w:t>
      </w:r>
      <w:r w:rsidRPr="001A05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это документ, который определяет главные ориентиры для страны на ближайшие годы. Одна из ключевых национальных целей в нём напрямую касается здоровья и продолжительности жизни людей.</w:t>
      </w:r>
    </w:p>
    <w:p w14:paraId="60D2698A" w14:textId="13175F1C" w:rsidR="001A0548" w:rsidRPr="001A0548" w:rsidRDefault="001A0548" w:rsidP="00452D7A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A05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Указ ставит задачу увеличить ожидаемую продолжительность жизни до 78 лет к 2030 году и до 81 года к 2036 году. Но при этом подчёркивается важная деталь: рост общей продолжительности жизни должен сопровождаться опережающим ростом продолжительности здоровой жизни. Это значит, что государство нацелено не просто на то, чтобы люди жили дольше, а на то, чтобы эти дополнительные годы были активными и здоровыми, без тяжёлых болезней и ограничений.</w:t>
      </w:r>
    </w:p>
    <w:p w14:paraId="08365F33" w14:textId="77777777" w:rsidR="00F7704A" w:rsidRPr="00F7704A" w:rsidRDefault="00F7704A" w:rsidP="00452D7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F7704A">
        <w:rPr>
          <w:color w:val="0F1115"/>
          <w:sz w:val="28"/>
          <w:szCs w:val="28"/>
        </w:rPr>
        <w:t xml:space="preserve">Республика Дагестан стабильно входит в число регионов России с наибольшей ожидаемой продолжительностью жизни. По данным на 2026 год, этот показатель составляет 76 лет, что ставит республику в один ряд с Москвой и Ингушетией. Эксперты связывают это с уникальным сочетанием факторов: крепкие семейные узы, особенности образа жизни, многовековые традиции здорового питания и активного долголетия. Дагестан является идеальной </w:t>
      </w:r>
      <w:r w:rsidRPr="00F7704A">
        <w:rPr>
          <w:color w:val="0F1115"/>
          <w:sz w:val="28"/>
          <w:szCs w:val="28"/>
        </w:rPr>
        <w:lastRenderedPageBreak/>
        <w:t>«естественной лабораторией» для изучения и внедрения принципов здорового долголетия, поэтому развитие центров медицины здорового долголетия в муниципальных образованиях республики приобретает особую значимость.</w:t>
      </w:r>
    </w:p>
    <w:p w14:paraId="262C820C" w14:textId="77777777" w:rsidR="00A569C0" w:rsidRPr="002037EE" w:rsidRDefault="00A569C0" w:rsidP="00D26A63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E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«Культура напрямую влияет на решение многих вопросов социального и экономического характера…», </w:t>
      </w:r>
      <w:r w:rsidRPr="002037EE">
        <w:rPr>
          <w:rFonts w:ascii="Times New Roman" w:eastAsia="Calibri" w:hAnsi="Times New Roman" w:cs="Times New Roman"/>
          <w:b/>
          <w:bCs/>
          <w:iCs/>
          <w:color w:val="000000"/>
          <w:kern w:val="0"/>
          <w:sz w:val="28"/>
          <w:szCs w:val="28"/>
          <w14:ligatures w14:val="none"/>
        </w:rPr>
        <w:t>–</w:t>
      </w:r>
      <w:r w:rsidRPr="002037E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говорил президент РФ. Сегодня культура официально признаётся мощным инструментом воздействия на здоровье человека, является его ресурсом. Такие виды искусства, как музыка, танцы, пение, живопись и др. играют важнейшую роль не только в поддержании и сохранении его здоровья, но и способствуют формированию духовно-нравственных качеств. </w:t>
      </w:r>
      <w:r w:rsidRPr="002037E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485D5DC" w14:textId="77777777" w:rsidR="00A569C0" w:rsidRPr="002037EE" w:rsidRDefault="00A569C0" w:rsidP="00A569C0">
      <w:pPr>
        <w:spacing w:after="0" w:line="360" w:lineRule="auto"/>
        <w:ind w:firstLine="35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:shd w:val="clear" w:color="auto" w:fill="FFFFFF"/>
          <w14:ligatures w14:val="none"/>
        </w:rPr>
      </w:pPr>
      <w:r w:rsidRPr="002037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Стратегия действий в интересах граждан старшего поколения до 2025 года, утвержденная Правительством РФ, гласит: «</w:t>
      </w:r>
      <w:r w:rsidRPr="002037E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Большое значение для самореализации и социальной активности граждан старшего поколения имеет формирование условий для организации досуга и отдыха этих граждан, их вовлечение в различные виды деятельности (культурную, физкультурно-оздоровительную и туристскую)».</w:t>
      </w:r>
    </w:p>
    <w:p w14:paraId="6D6A280B" w14:textId="77777777" w:rsidR="00A569C0" w:rsidRPr="002037EE" w:rsidRDefault="00A569C0" w:rsidP="00A569C0">
      <w:pPr>
        <w:shd w:val="clear" w:color="auto" w:fill="FFFFFF"/>
        <w:spacing w:after="0" w:line="360" w:lineRule="auto"/>
        <w:ind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Дагестане семья традиционно является основным институтом межпоколенческой заботы друг о друге. Забота о старших, почитание их является одним из ключевых кодексов чести горца. </w:t>
      </w:r>
      <w:r w:rsidRPr="002037EE">
        <w:rPr>
          <w:rFonts w:ascii="Times New Roman" w:eastAsia="Calibri" w:hAnsi="Times New Roman" w:cs="Times New Roman"/>
          <w:color w:val="0F1115"/>
          <w:kern w:val="0"/>
          <w:sz w:val="28"/>
          <w:szCs w:val="28"/>
          <w:shd w:val="clear" w:color="auto" w:fill="FFFFFF"/>
          <w14:ligatures w14:val="none"/>
        </w:rPr>
        <w:t>Кодекс чести горца включает в себя не только храбрость и гостеприимство, но и преданность семье и пиетет перед сединой. Это помогает сегодня, как никогда, сохранять социальную стабильность и преемственность поколений даже в условиях урбанизации и современных вызовов.</w:t>
      </w:r>
      <w:r w:rsidRPr="002037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Большую роль играет поддержка человека старшего поколения членами его семьи и вклад самих людей старшего поколения в заботу о младших поколениях.</w:t>
      </w:r>
    </w:p>
    <w:p w14:paraId="1C8F2702" w14:textId="77777777" w:rsidR="00A569C0" w:rsidRPr="002037EE" w:rsidRDefault="00A569C0" w:rsidP="00A569C0">
      <w:pPr>
        <w:shd w:val="clear" w:color="auto" w:fill="FFFFFF"/>
        <w:spacing w:after="0" w:line="360" w:lineRule="auto"/>
        <w:ind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Основными направлениями государственной поддержки граждан старшего возраста являются:</w:t>
      </w:r>
    </w:p>
    <w:p w14:paraId="3AD838B1" w14:textId="77777777" w:rsidR="00A569C0" w:rsidRPr="002037EE" w:rsidRDefault="00A569C0" w:rsidP="00A569C0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создание условий для культурно-досуговой деятельности;</w:t>
      </w:r>
    </w:p>
    <w:p w14:paraId="1403A449" w14:textId="77777777" w:rsidR="00A569C0" w:rsidRPr="002037EE" w:rsidRDefault="00A569C0" w:rsidP="00A569C0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создание клубов по интересам;</w:t>
      </w:r>
    </w:p>
    <w:p w14:paraId="6AC25105" w14:textId="77777777" w:rsidR="00A569C0" w:rsidRPr="002037EE" w:rsidRDefault="00A569C0" w:rsidP="00A569C0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вовлечение старшего поколения граждан в различные виды деятельности: художественного и прикладного творчества;</w:t>
      </w:r>
    </w:p>
    <w:p w14:paraId="3BAB181D" w14:textId="77777777" w:rsidR="00A569C0" w:rsidRPr="002037EE" w:rsidRDefault="00A569C0" w:rsidP="00A569C0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усиление понимания и значимости роли семьи;</w:t>
      </w:r>
    </w:p>
    <w:p w14:paraId="2DC8EE92" w14:textId="207E5439" w:rsidR="00A569C0" w:rsidRPr="002037EE" w:rsidRDefault="00A569C0" w:rsidP="00A569C0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социализация пожилых людей через активное участие в общественную жизнь и вовлечение в нее;</w:t>
      </w:r>
    </w:p>
    <w:p w14:paraId="10752F4F" w14:textId="77777777" w:rsidR="00A569C0" w:rsidRPr="002037EE" w:rsidRDefault="00A569C0" w:rsidP="00A569C0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усиление адресного общения с людьми пожилого возраста посредством родственников.</w:t>
      </w:r>
    </w:p>
    <w:p w14:paraId="7AA49C1F" w14:textId="77777777" w:rsidR="00A569C0" w:rsidRPr="002037EE" w:rsidRDefault="00A569C0" w:rsidP="00A569C0">
      <w:pPr>
        <w:shd w:val="clear" w:color="auto" w:fill="FFFFFF"/>
        <w:spacing w:after="0" w:line="360" w:lineRule="auto"/>
        <w:ind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проведения работы с пожилым населением, организации их досуга, рекомендуем использовать методико-практические материалы, размещенные на сайте РДНТ МК РД ко Дню пожилых людей.</w:t>
      </w:r>
    </w:p>
    <w:p w14:paraId="18065AD5" w14:textId="77777777" w:rsidR="00A569C0" w:rsidRPr="002037EE" w:rsidRDefault="00A569C0" w:rsidP="00A569C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2037E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В рамках реализации национальных проектов «Семья», «Продолжительная и активная жизнь» и «Новые технологии сбережения здоровья» всем учреждениям клубного типа МО РД </w:t>
      </w:r>
      <w:r w:rsidRPr="002037EE">
        <w:rPr>
          <w:rFonts w:ascii="Times New Roman" w:eastAsia="Times New Roman" w:hAnsi="Times New Roman" w:cs="Times New Roman"/>
          <w:b/>
          <w:i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>рекомендуется</w:t>
      </w:r>
      <w:r w:rsidRPr="002037E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>:</w:t>
      </w:r>
    </w:p>
    <w:p w14:paraId="46D763BD" w14:textId="77777777" w:rsidR="00A569C0" w:rsidRPr="002037EE" w:rsidRDefault="00A569C0" w:rsidP="00A569C0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037EE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>создавать творческую среду</w:t>
      </w:r>
      <w:r w:rsidRPr="002037E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для привлечения людей пожилого возраста к участию в праздничных концертам, конкурсах, флешмобах, акциях и др. мероприятий календаря. </w:t>
      </w:r>
    </w:p>
    <w:p w14:paraId="501A12A4" w14:textId="77777777" w:rsidR="00A569C0" w:rsidRPr="002037EE" w:rsidRDefault="00A569C0" w:rsidP="00A569C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037E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Осмысленная жизнь, наполненная культурными и значимыми занятиями, такими, как мастер-классы, кружковая работа и др. создадут ключевое условие сохранения здоровья и достижения активного долголетия. В творческой обстановке пожилой человек не будет бояться пробовать новое, общаться, проявлять себя.</w:t>
      </w:r>
    </w:p>
    <w:p w14:paraId="1349F446" w14:textId="77777777" w:rsidR="00A569C0" w:rsidRPr="00A569C0" w:rsidRDefault="00A569C0" w:rsidP="00A569C0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A569C0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lang w:eastAsia="ru-RU"/>
          <w14:ligatures w14:val="none"/>
        </w:rPr>
        <w:t>Формировать</w:t>
      </w: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A569C0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lang w:eastAsia="ru-RU"/>
          <w14:ligatures w14:val="none"/>
        </w:rPr>
        <w:t>чувство востребованности</w:t>
      </w: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 старшего поколения через волонтерство в культуре: помощь в проведении мероприятий; передача опыта детям.</w:t>
      </w:r>
    </w:p>
    <w:p w14:paraId="172CDAFA" w14:textId="77777777" w:rsidR="00A569C0" w:rsidRPr="00A569C0" w:rsidRDefault="00A569C0" w:rsidP="00A569C0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A569C0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lang w:eastAsia="ru-RU"/>
          <w14:ligatures w14:val="none"/>
        </w:rPr>
        <w:t>Разрабатывать и проводить</w:t>
      </w: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A569C0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lang w:eastAsia="ru-RU"/>
          <w14:ligatures w14:val="none"/>
        </w:rPr>
        <w:t>мероприятия</w:t>
      </w: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 библиотечных клубах по интересам (например, </w:t>
      </w:r>
      <w:r w:rsidRPr="00A569C0">
        <w:rPr>
          <w:rFonts w:ascii="Times New Roman" w:eastAsia="Times New Roman" w:hAnsi="Times New Roman" w:cs="Times New Roman"/>
          <w:i/>
          <w:color w:val="0F1115"/>
          <w:kern w:val="0"/>
          <w:sz w:val="28"/>
          <w:szCs w:val="28"/>
          <w:lang w:eastAsia="ru-RU"/>
          <w14:ligatures w14:val="none"/>
        </w:rPr>
        <w:t>к памятным датам выдающихся людей, государственным праздникам; народным традициям и ремеслам</w:t>
      </w: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 др.)</w:t>
      </w:r>
    </w:p>
    <w:p w14:paraId="2ED96F7B" w14:textId="77777777" w:rsidR="00A569C0" w:rsidRPr="00A569C0" w:rsidRDefault="00A569C0" w:rsidP="00A569C0">
      <w:pPr>
        <w:shd w:val="clear" w:color="auto" w:fill="FFFFFF"/>
        <w:spacing w:before="100" w:beforeAutospacing="1" w:after="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>•</w:t>
      </w: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A569C0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>Организовывать Дни открытых дверей на базе КДУ и центров традиционной культуры</w:t>
      </w: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с участием медицинских работников.</w:t>
      </w:r>
    </w:p>
    <w:p w14:paraId="6696802C" w14:textId="77777777" w:rsidR="00A569C0" w:rsidRPr="00A569C0" w:rsidRDefault="00A569C0" w:rsidP="00A569C0">
      <w:pPr>
        <w:shd w:val="clear" w:color="auto" w:fill="FFFFFF"/>
        <w:spacing w:before="100" w:beforeAutospacing="1" w:after="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lastRenderedPageBreak/>
        <w:t>•</w:t>
      </w: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A569C0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Проводить публичные лекции, тематические встречи и онлайн-трансляции </w:t>
      </w: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>по вопросам здорового долголетия, профилактики возрастных заболеваний и возможностях культурного досуга (с участием и / или приглашением медработников).</w:t>
      </w:r>
    </w:p>
    <w:p w14:paraId="36C0048E" w14:textId="77777777" w:rsidR="00A569C0" w:rsidRPr="00A569C0" w:rsidRDefault="00A569C0" w:rsidP="00A569C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>•</w:t>
      </w:r>
      <w:r w:rsidRPr="00A569C0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ab/>
        <w:t>Организовать взаимное</w:t>
      </w: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Pr="00A569C0">
        <w:rPr>
          <w:rFonts w:ascii="Times New Roman" w:eastAsia="Times New Roman" w:hAnsi="Times New Roman" w:cs="Times New Roman"/>
          <w:b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>информационное освещение</w:t>
      </w: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деятельности в местных и СМИ соцсетях.</w:t>
      </w:r>
    </w:p>
    <w:p w14:paraId="7F7B9CFD" w14:textId="2971D883" w:rsidR="00A569C0" w:rsidRPr="00A569C0" w:rsidRDefault="00A569C0" w:rsidP="007558B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Переход к здоровому долголетию невозможен без сильной, подготовленной и мотивированной армии работников культуры, потому что именно КДУ превращают правильную фразу «жить интересно» в реальные кружки и экскурсии, спектакли и концерты, песни и танцы – все это и составляет насыщенную, яркую жизнь, наполненную смыслом. </w:t>
      </w:r>
    </w:p>
    <w:p w14:paraId="269D438C" w14:textId="77777777" w:rsidR="00F7704A" w:rsidRPr="000F204F" w:rsidRDefault="00F7704A" w:rsidP="007558BE">
      <w:pPr>
        <w:pStyle w:val="ds-markdown-paragraph"/>
        <w:shd w:val="clear" w:color="auto" w:fill="FFFFFF"/>
        <w:tabs>
          <w:tab w:val="left" w:pos="7938"/>
        </w:tabs>
        <w:spacing w:before="0" w:beforeAutospacing="0" w:after="0" w:afterAutospacing="0" w:line="360" w:lineRule="auto"/>
        <w:ind w:firstLine="567"/>
        <w:jc w:val="both"/>
        <w:rPr>
          <w:color w:val="0F1115"/>
          <w:sz w:val="28"/>
          <w:szCs w:val="28"/>
        </w:rPr>
      </w:pPr>
      <w:r w:rsidRPr="000F204F">
        <w:rPr>
          <w:color w:val="0F1115"/>
          <w:sz w:val="28"/>
          <w:szCs w:val="28"/>
        </w:rPr>
        <w:t>В Дагестане, особенно в сельской местности (где проживает 54,7% населения), огромную роль играет институт джамаата – сельской общины. Поддержка пожилых людей в рамках джамаата, помощь по хозяйству и участие в жизни общины – это веками отлаженный механизм социальной заботы, который рекомендуется интегрировать в современные программы активного долголетия. Старшее поколение является главным хранителем знаний и навыков; необходимо активнее использовать этот потенциал через мастер-классы по народным промыслам, кулинарии, садоводству, где аксакалы и бабушки выступают в роли наставников для молодёжи.</w:t>
      </w:r>
    </w:p>
    <w:p w14:paraId="44429B35" w14:textId="0F8BF036" w:rsidR="00A569C0" w:rsidRPr="00A569C0" w:rsidRDefault="00A569C0" w:rsidP="007558BE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Таким образом, культура выступает неотъемлемым компонентом профилактического арсенала современной геронтологии, потому что </w:t>
      </w:r>
      <w:r w:rsidRPr="00A569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посещение театров, участие в хоровом пении, занятия изобразительным искусством, лепкой, вязанием, керамикой, ковроткачеством и др., поддержание дружеских контактов замедляют процессы старения человека.</w:t>
      </w:r>
    </w:p>
    <w:p w14:paraId="4A491F7D" w14:textId="59E4562A" w:rsidR="00A569C0" w:rsidRPr="00A569C0" w:rsidRDefault="00A569C0" w:rsidP="00A569C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A569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рамках развития медицины здорового долголетия </w:t>
      </w:r>
      <w:r w:rsidRPr="00A569C0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 xml:space="preserve">КДУ МО РД </w:t>
      </w:r>
      <w:r w:rsidR="00AB2129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>рекомендует</w:t>
      </w:r>
      <w:r w:rsidRPr="00A569C0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>:</w:t>
      </w:r>
    </w:p>
    <w:p w14:paraId="7249D314" w14:textId="77777777" w:rsidR="00A569C0" w:rsidRPr="00A569C0" w:rsidRDefault="00A569C0" w:rsidP="00A569C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A569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обеспечить медицинских работников центров здоровья (центров медицины здорового долголетия) актуальной информацией о культурных мероприятиях </w:t>
      </w:r>
      <w:r w:rsidRPr="00A569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(</w:t>
      </w:r>
      <w:r w:rsidRPr="00A569C0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>афиши</w:t>
      </w:r>
      <w:r w:rsidRPr="00A569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), планируемых к проведению, а также о доступных кружках и секциях для вовлечения людей пожилого возраста и детей в творчество;</w:t>
      </w:r>
    </w:p>
    <w:p w14:paraId="153389D9" w14:textId="77777777" w:rsidR="00A569C0" w:rsidRPr="00A569C0" w:rsidRDefault="00A569C0" w:rsidP="00A569C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9C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A569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организовать взаимодействие учреждений культуры с центрами здоровья</w:t>
      </w:r>
    </w:p>
    <w:p w14:paraId="753C0CBD" w14:textId="77777777" w:rsidR="00A569C0" w:rsidRPr="00A569C0" w:rsidRDefault="00A569C0" w:rsidP="00A569C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9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(центрами медицины здорового долголетия) для вовлечения граждан в творчество и приобщения к искусству;</w:t>
      </w:r>
    </w:p>
    <w:p w14:paraId="1BC1B6BC" w14:textId="77777777" w:rsidR="00A569C0" w:rsidRPr="00A569C0" w:rsidRDefault="00A569C0" w:rsidP="00A569C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9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обеспечить регулярное обновление информации</w:t>
      </w:r>
      <w:r w:rsidRPr="00A569C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A569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проведения культурных мероприятий для центров здоровья;</w:t>
      </w:r>
    </w:p>
    <w:p w14:paraId="718BF860" w14:textId="1B805C63" w:rsidR="00A569C0" w:rsidRPr="00A569C0" w:rsidRDefault="00A569C0" w:rsidP="00AB2129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9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организовать размещение видеороликов (и </w:t>
      </w:r>
      <w:r w:rsidR="00AB2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других</w:t>
      </w:r>
      <w:r w:rsidRPr="00A569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материалов)</w:t>
      </w:r>
      <w:r w:rsidR="00AB2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</w:t>
      </w:r>
      <w:r w:rsidRPr="00A569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пропагандирующих вопросы влияния творчества и искусства на здоровье человека в КДУ МО РД, центрах здоровья (центры медицины здорового долголетия), а также в местных СМИ, блогах и социальных сетях.</w:t>
      </w:r>
    </w:p>
    <w:p w14:paraId="6598E6A0" w14:textId="5ED3F491" w:rsidR="00AB2129" w:rsidRPr="00FF2986" w:rsidRDefault="00AB2129" w:rsidP="00AB2129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</w:t>
      </w:r>
      <w:r w:rsidRPr="00FF298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нтеграция клубных практик долгожительства в учреждениях МО РД должна быть направлена на создание комплексной системы поддержки активного долголетия, где клуб выступает не просто местом досуга, а важным звеном в системе профилактической медицины и социального здоровья региона.</w:t>
      </w:r>
    </w:p>
    <w:p w14:paraId="54CE8677" w14:textId="77777777" w:rsidR="009C4399" w:rsidRPr="00FF2986" w:rsidRDefault="009C4399" w:rsidP="009C4399">
      <w:pPr>
        <w:spacing w:after="0" w:line="420" w:lineRule="atLeast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F298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Для системной работы клубных учреждений в рамках активного долголетия </w:t>
      </w:r>
      <w:r w:rsidRPr="004A11CC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8"/>
          <w:szCs w:val="28"/>
          <w:lang w:eastAsia="ru-RU"/>
          <w14:ligatures w14:val="none"/>
        </w:rPr>
        <w:t>рекомендуется</w:t>
      </w:r>
      <w:r w:rsidRPr="00FF298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опираться на три ключевых направления деятельности, выделенных в программе «Активное долголетие»:</w:t>
      </w:r>
    </w:p>
    <w:p w14:paraId="12096B02" w14:textId="77777777" w:rsidR="009C4399" w:rsidRPr="004A11CC" w:rsidRDefault="009C4399" w:rsidP="004A11CC">
      <w:pPr>
        <w:pStyle w:val="a7"/>
        <w:numPr>
          <w:ilvl w:val="0"/>
          <w:numId w:val="5"/>
        </w:numPr>
        <w:spacing w:after="0" w:line="420" w:lineRule="atLeast"/>
        <w:ind w:left="0"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A11C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Развитие социальной активности</w:t>
      </w:r>
      <w:r w:rsidRPr="004A11C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Направлено на вовлечение пожилых людей в общественную жизнь и волонтерство. Эффективными формами являются организация инициативных клубов («Добрые дела», «Фотокорреспондент»), проведение мастер-классов по обмену бытовыми и кулинарными навыками, а также создание условий для межпоколенческого общения.</w:t>
      </w:r>
    </w:p>
    <w:p w14:paraId="0E5AF529" w14:textId="28D66935" w:rsidR="009C4399" w:rsidRPr="004A11CC" w:rsidRDefault="009C4399" w:rsidP="004A11CC">
      <w:pPr>
        <w:pStyle w:val="a7"/>
        <w:numPr>
          <w:ilvl w:val="0"/>
          <w:numId w:val="5"/>
        </w:numPr>
        <w:spacing w:after="0" w:line="420" w:lineRule="atLeast"/>
        <w:ind w:left="0"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A11C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Развитие физической активности и укрепление здоровья</w:t>
      </w:r>
      <w:r w:rsidRPr="004A11C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: Основная цель – сохранение физического и когнитивного здоровья. Рекомендуется организовывать занятия скандинавской ходьбой, фитнесом, гимнастикой, а также проводить «Школы здоровья» для обучения правильному питанию и здоровому образу жизни. Официальные методические рекомендации по </w:t>
      </w:r>
      <w:r w:rsidRPr="004A11C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вовлечению старшего поколения в спорт разработаны С.В. Седоченко в 2025 году.</w:t>
      </w:r>
    </w:p>
    <w:p w14:paraId="527BD9AB" w14:textId="77777777" w:rsidR="009C4399" w:rsidRPr="004A11CC" w:rsidRDefault="009C4399" w:rsidP="004A11CC">
      <w:pPr>
        <w:pStyle w:val="a7"/>
        <w:numPr>
          <w:ilvl w:val="0"/>
          <w:numId w:val="5"/>
        </w:numPr>
        <w:spacing w:after="0" w:line="420" w:lineRule="atLeast"/>
        <w:ind w:left="0"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A11C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Художественно-творческая деятельность</w:t>
      </w:r>
      <w:r w:rsidRPr="004A11C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Направлена на творческую самореализацию. Это могут быть музыкальные вечера, кружки декоративно-прикладного творчества, театральные студии, литературные кружки и кинопоказы.</w:t>
      </w:r>
    </w:p>
    <w:p w14:paraId="0F446D43" w14:textId="77777777" w:rsidR="004A11CC" w:rsidRPr="00FF2986" w:rsidRDefault="004A11CC" w:rsidP="004A11CC">
      <w:pPr>
        <w:spacing w:after="0" w:line="420" w:lineRule="atLeast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F298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Конкретные шаги для учреждений МО РД</w:t>
      </w:r>
      <w:r w:rsidRPr="00FF298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</w:t>
      </w:r>
    </w:p>
    <w:p w14:paraId="452279A9" w14:textId="77777777" w:rsidR="0016519B" w:rsidRDefault="004A11CC" w:rsidP="004A11CC">
      <w:pPr>
        <w:numPr>
          <w:ilvl w:val="0"/>
          <w:numId w:val="2"/>
        </w:numPr>
        <w:spacing w:after="0" w:line="42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F298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Использовать существующую инфраструктуру</w:t>
      </w:r>
      <w:r w:rsidRPr="00FF298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: </w:t>
      </w:r>
    </w:p>
    <w:p w14:paraId="4F205E02" w14:textId="632A6997" w:rsidR="004A11CC" w:rsidRPr="00FF2986" w:rsidRDefault="0016519B" w:rsidP="0016519B">
      <w:pPr>
        <w:spacing w:after="0" w:line="420" w:lineRule="atLeast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651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</w:t>
      </w:r>
      <w:r w:rsidR="004A11CC" w:rsidRPr="00FF298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пираться на опыт уже работающих в Дагестане Центров общения для старшего поколения (в Дербенте, Казбековском и Гумбетовском районах), которые функционируют как «клубы по интересам».</w:t>
      </w:r>
    </w:p>
    <w:p w14:paraId="0EC54F9F" w14:textId="77777777" w:rsidR="0016519B" w:rsidRDefault="004A11CC" w:rsidP="004A11CC">
      <w:pPr>
        <w:numPr>
          <w:ilvl w:val="0"/>
          <w:numId w:val="2"/>
        </w:numPr>
        <w:spacing w:after="0" w:line="42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F298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Внедрять инновационные практики</w:t>
      </w:r>
      <w:r w:rsidRPr="00FF298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: </w:t>
      </w:r>
    </w:p>
    <w:p w14:paraId="27C3552F" w14:textId="5087F292" w:rsidR="004A11CC" w:rsidRPr="00FF2986" w:rsidRDefault="0016519B" w:rsidP="0016519B">
      <w:pPr>
        <w:spacing w:after="0" w:line="420" w:lineRule="atLeast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651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</w:t>
      </w:r>
      <w:r w:rsidR="004A11CC" w:rsidRPr="00FF298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ключать в работу такие методы, как</w:t>
      </w:r>
      <w:r w:rsidR="004A11C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4A11CC" w:rsidRPr="00FF298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гарденотерапия</w:t>
      </w:r>
      <w:r w:rsidR="004A11C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4A11CC" w:rsidRPr="00FF298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(терапия садоводством) и </w:t>
      </w:r>
      <w:r w:rsidR="004A11CC" w:rsidRPr="00FF298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глинотерапия</w:t>
      </w:r>
      <w:r w:rsidR="004A11CC" w:rsidRPr="00FF298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(лепка), которые доказали свою эффективность в психосоциальной реабилитации пожилых людей.</w:t>
      </w:r>
    </w:p>
    <w:p w14:paraId="416AB9A2" w14:textId="77777777" w:rsidR="0016519B" w:rsidRDefault="004A11CC" w:rsidP="004A11CC">
      <w:pPr>
        <w:numPr>
          <w:ilvl w:val="0"/>
          <w:numId w:val="2"/>
        </w:numPr>
        <w:spacing w:after="0" w:line="42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F298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Развивать межведомственное взаимодействие</w:t>
      </w:r>
      <w:r w:rsidRPr="00FF298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: </w:t>
      </w:r>
    </w:p>
    <w:p w14:paraId="0BA7B97B" w14:textId="29AE1147" w:rsidR="004A11CC" w:rsidRPr="00FF2986" w:rsidRDefault="0016519B" w:rsidP="0016519B">
      <w:pPr>
        <w:spacing w:after="0" w:line="420" w:lineRule="atLeast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651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</w:t>
      </w:r>
      <w:r w:rsidR="004A11CC" w:rsidRPr="00FF298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алаживать партнерство с учреждениями социальной защиты, образования и, что критически важно, со сферой здравоохранения.</w:t>
      </w:r>
    </w:p>
    <w:p w14:paraId="3C834926" w14:textId="77777777" w:rsidR="004A11CC" w:rsidRPr="00FF2986" w:rsidRDefault="004A11CC" w:rsidP="004A11CC">
      <w:pPr>
        <w:spacing w:after="0" w:line="450" w:lineRule="atLeast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FF298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2. Взаимодействие клубных учреждений с медициной будущего</w:t>
      </w:r>
    </w:p>
    <w:p w14:paraId="139A09C1" w14:textId="77777777" w:rsidR="004A11CC" w:rsidRPr="00FF2986" w:rsidRDefault="004A11CC" w:rsidP="004A11CC">
      <w:pPr>
        <w:spacing w:after="0" w:line="420" w:lineRule="atLeast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F298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Взаимодействие должно строиться на принципах </w:t>
      </w:r>
      <w:r w:rsidRPr="00FF298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превентивной (профилактической) медицины</w:t>
      </w:r>
      <w:r w:rsidRPr="00FF298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которая является основой здравоохранения будущего. Клубные учреждения могут стать ключевыми площадками для реализации этого подхода, выполняя следующие функции:</w:t>
      </w:r>
    </w:p>
    <w:p w14:paraId="1774E784" w14:textId="77777777" w:rsidR="004A11CC" w:rsidRPr="00FF2986" w:rsidRDefault="004A11CC" w:rsidP="004A11CC">
      <w:pPr>
        <w:numPr>
          <w:ilvl w:val="0"/>
          <w:numId w:val="3"/>
        </w:numPr>
        <w:spacing w:after="0" w:line="420" w:lineRule="atLeast"/>
        <w:ind w:left="142"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F298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Платформа для профилактики и просвещения</w:t>
      </w:r>
      <w:r w:rsidRPr="00FF298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Организация регулярных консультаций с врачами и психологами непосредственно на базе клубов. Проведение образовательных программ и «Школ здоровья» для обучения пожилых людей навыкам самоконтроля и управления своим здоровьем.</w:t>
      </w:r>
    </w:p>
    <w:p w14:paraId="7AE2617B" w14:textId="77777777" w:rsidR="004A11CC" w:rsidRPr="00FF2986" w:rsidRDefault="004A11CC" w:rsidP="004A11CC">
      <w:pPr>
        <w:numPr>
          <w:ilvl w:val="0"/>
          <w:numId w:val="3"/>
        </w:numPr>
        <w:spacing w:after="0" w:line="420" w:lineRule="atLeast"/>
        <w:ind w:left="142"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F298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Хаб для скрининга и мониторинга здоровья</w:t>
      </w:r>
      <w:r w:rsidRPr="00FF298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Сотрудничество с медицинскими организациями для проведения на базе клубов выездных диспансеризаций и профилактических осмотров. В перспективе — внедрение элементов телемедицины для удаленного консультирования и мониторинга показателей здоровья.</w:t>
      </w:r>
    </w:p>
    <w:p w14:paraId="59C2A42B" w14:textId="77777777" w:rsidR="004A11CC" w:rsidRPr="00FF2986" w:rsidRDefault="004A11CC" w:rsidP="007C6445">
      <w:pPr>
        <w:numPr>
          <w:ilvl w:val="0"/>
          <w:numId w:val="3"/>
        </w:numPr>
        <w:spacing w:after="0" w:line="36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F298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Центр внедрения интегративного подхода</w:t>
      </w:r>
      <w:r w:rsidRPr="00FF298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Медицина будущего рассматривает здоровье комплексно, включая физическую активность, питание, эмоциональное состояние и социальную среду. Клубные учреждения, объединяя все три направления работы (социальное, физическое и творческое), становятся идеальной средой для реализации этого интегративного подхода. Фитнес-клубы уже эволюционируют в центры превентивного здоровья; аналогичную эволюцию могут пройти и культурно-досуговые учреждения.</w:t>
      </w:r>
    </w:p>
    <w:p w14:paraId="6EFE4464" w14:textId="77777777" w:rsidR="00B36211" w:rsidRDefault="008E1228" w:rsidP="007C644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1228">
        <w:rPr>
          <w:rFonts w:ascii="Times New Roman" w:hAnsi="Times New Roman" w:cs="Times New Roman"/>
          <w:sz w:val="28"/>
          <w:szCs w:val="28"/>
        </w:rPr>
        <w:t xml:space="preserve">Переход к здоровому долголетию невозможен без сильной, подготовленной и мотивированной армии работников культуры, потому что именно КДУ превращают правильную фразу «жить интересно» в реальные кружки и экскурсии, спектакли и концерты, песни и танцы – все это и составляет насыщенную, яркую жизнь, наполненную смыслом. </w:t>
      </w:r>
    </w:p>
    <w:p w14:paraId="4DF30B21" w14:textId="76B3E8FE" w:rsidR="008E1228" w:rsidRPr="008E1228" w:rsidRDefault="008E1228" w:rsidP="007C644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1228">
        <w:rPr>
          <w:rFonts w:ascii="Times New Roman" w:hAnsi="Times New Roman" w:cs="Times New Roman"/>
          <w:sz w:val="28"/>
          <w:szCs w:val="28"/>
        </w:rPr>
        <w:t>Таким образом, культура выступает неотъемлемым компонентом профилактического арсенала современной геронтологии, потому что посещение театров, участие в хоровом пении, занятия изобразительным искусством, лепкой, вязанием, керамикой, ковроткачеством и др., поддержание дружеских контактов замедляют процессы старения человека. Интеграция клубных практик долгожительства в учреждениях МО РД должна быть направлена на создание комплексной системы поддержки активного долголетия, где клуб выступает не просто местом досуга, а важным звеном в системе профилактической медицины и социального здоровья региона. Опираясь на многовековые традиции горцев, современные научные данные и существующую инфраструктуру, мы сможем обеспечить каждому жителю Дагестана достойные условия для долгой и здоровой жизни.</w:t>
      </w:r>
    </w:p>
    <w:p w14:paraId="7FFECD4C" w14:textId="77777777" w:rsidR="008E1228" w:rsidRPr="008E1228" w:rsidRDefault="008E1228" w:rsidP="008E122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806335C" w14:textId="77777777" w:rsidR="00A569C0" w:rsidRPr="008E1228" w:rsidRDefault="00A569C0" w:rsidP="008E122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0ED119B" w14:textId="77777777" w:rsidR="00A569C0" w:rsidRPr="008E1228" w:rsidRDefault="00A569C0" w:rsidP="008E122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1C9688F" w14:textId="77777777" w:rsidR="00A569C0" w:rsidRPr="00A569C0" w:rsidRDefault="00A569C0" w:rsidP="00A569C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6BD1C87" w14:textId="77777777" w:rsidR="00A569C0" w:rsidRPr="00A569C0" w:rsidRDefault="00A569C0" w:rsidP="00A569C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FFC3413" w14:textId="77777777" w:rsidR="00A569C0" w:rsidRPr="00A569C0" w:rsidRDefault="00A569C0" w:rsidP="00A569C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96665E3" w14:textId="77777777" w:rsidR="00A569C0" w:rsidRPr="00A569C0" w:rsidRDefault="00A569C0" w:rsidP="00A569C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85F9D04" w14:textId="77777777" w:rsidR="00A569C0" w:rsidRPr="00A569C0" w:rsidRDefault="00A569C0" w:rsidP="00A569C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7177D58" w14:textId="77777777" w:rsidR="00A569C0" w:rsidRPr="00A569C0" w:rsidRDefault="00A569C0" w:rsidP="00A569C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329D254" w14:textId="6D52C917" w:rsidR="00FF2986" w:rsidRPr="00C45A70" w:rsidRDefault="00A569C0" w:rsidP="000C5EF3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69C0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>Подготовлено РДНТ МК РД</w:t>
      </w:r>
    </w:p>
    <w:sectPr w:rsidR="00FF2986" w:rsidRPr="00C45A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AE2F7" w14:textId="77777777" w:rsidR="000740B8" w:rsidRDefault="000740B8" w:rsidP="000C5EF3">
      <w:pPr>
        <w:spacing w:after="0" w:line="240" w:lineRule="auto"/>
      </w:pPr>
      <w:r>
        <w:separator/>
      </w:r>
    </w:p>
  </w:endnote>
  <w:endnote w:type="continuationSeparator" w:id="0">
    <w:p w14:paraId="3E616FF8" w14:textId="77777777" w:rsidR="000740B8" w:rsidRDefault="000740B8" w:rsidP="000C5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AC631" w14:textId="77777777" w:rsidR="000C5EF3" w:rsidRDefault="000C5EF3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104655"/>
      <w:docPartObj>
        <w:docPartGallery w:val="Page Numbers (Bottom of Page)"/>
        <w:docPartUnique/>
      </w:docPartObj>
    </w:sdtPr>
    <w:sdtContent>
      <w:p w14:paraId="6D5962CE" w14:textId="31FC8010" w:rsidR="000C5EF3" w:rsidRDefault="000C5EF3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D63244" w14:textId="77777777" w:rsidR="000C5EF3" w:rsidRDefault="000C5EF3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1C618" w14:textId="77777777" w:rsidR="000C5EF3" w:rsidRDefault="000C5EF3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7B0A8" w14:textId="77777777" w:rsidR="000740B8" w:rsidRDefault="000740B8" w:rsidP="000C5EF3">
      <w:pPr>
        <w:spacing w:after="0" w:line="240" w:lineRule="auto"/>
      </w:pPr>
      <w:r>
        <w:separator/>
      </w:r>
    </w:p>
  </w:footnote>
  <w:footnote w:type="continuationSeparator" w:id="0">
    <w:p w14:paraId="6A1AAE3A" w14:textId="77777777" w:rsidR="000740B8" w:rsidRDefault="000740B8" w:rsidP="000C5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97843" w14:textId="77777777" w:rsidR="000C5EF3" w:rsidRDefault="000C5EF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564EE" w14:textId="77777777" w:rsidR="000C5EF3" w:rsidRDefault="000C5EF3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D5873" w14:textId="77777777" w:rsidR="000C5EF3" w:rsidRDefault="000C5EF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27BC0"/>
    <w:multiLevelType w:val="multilevel"/>
    <w:tmpl w:val="A8568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66E3A"/>
    <w:multiLevelType w:val="multilevel"/>
    <w:tmpl w:val="F9DE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607D4"/>
    <w:multiLevelType w:val="multilevel"/>
    <w:tmpl w:val="E578D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687EDA"/>
    <w:multiLevelType w:val="multilevel"/>
    <w:tmpl w:val="09241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2F367A"/>
    <w:multiLevelType w:val="hybridMultilevel"/>
    <w:tmpl w:val="D6A411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9721299"/>
    <w:multiLevelType w:val="multilevel"/>
    <w:tmpl w:val="60702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4A1D71"/>
    <w:multiLevelType w:val="hybridMultilevel"/>
    <w:tmpl w:val="7F844B2A"/>
    <w:lvl w:ilvl="0" w:tplc="041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 w16cid:durableId="672218479">
    <w:abstractNumId w:val="2"/>
  </w:num>
  <w:num w:numId="2" w16cid:durableId="216354206">
    <w:abstractNumId w:val="0"/>
  </w:num>
  <w:num w:numId="3" w16cid:durableId="2063214695">
    <w:abstractNumId w:val="5"/>
  </w:num>
  <w:num w:numId="4" w16cid:durableId="984047249">
    <w:abstractNumId w:val="3"/>
  </w:num>
  <w:num w:numId="5" w16cid:durableId="1216308492">
    <w:abstractNumId w:val="4"/>
  </w:num>
  <w:num w:numId="6" w16cid:durableId="2054649091">
    <w:abstractNumId w:val="6"/>
  </w:num>
  <w:num w:numId="7" w16cid:durableId="65687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32A"/>
    <w:rsid w:val="000740B8"/>
    <w:rsid w:val="000C5EF3"/>
    <w:rsid w:val="001251E2"/>
    <w:rsid w:val="00131A37"/>
    <w:rsid w:val="0016519B"/>
    <w:rsid w:val="00186DF8"/>
    <w:rsid w:val="001A0548"/>
    <w:rsid w:val="001A18C4"/>
    <w:rsid w:val="001B3355"/>
    <w:rsid w:val="001D3020"/>
    <w:rsid w:val="002037EE"/>
    <w:rsid w:val="0029032A"/>
    <w:rsid w:val="00292B01"/>
    <w:rsid w:val="002955E7"/>
    <w:rsid w:val="002C05D8"/>
    <w:rsid w:val="002C2321"/>
    <w:rsid w:val="00452D7A"/>
    <w:rsid w:val="004A11CC"/>
    <w:rsid w:val="0054297D"/>
    <w:rsid w:val="00546B26"/>
    <w:rsid w:val="00606149"/>
    <w:rsid w:val="00663FED"/>
    <w:rsid w:val="006B3671"/>
    <w:rsid w:val="00750002"/>
    <w:rsid w:val="007558BE"/>
    <w:rsid w:val="007C6445"/>
    <w:rsid w:val="008617D9"/>
    <w:rsid w:val="008E1228"/>
    <w:rsid w:val="0091008F"/>
    <w:rsid w:val="00940281"/>
    <w:rsid w:val="009C4399"/>
    <w:rsid w:val="00A554B1"/>
    <w:rsid w:val="00A569C0"/>
    <w:rsid w:val="00A71715"/>
    <w:rsid w:val="00AB2129"/>
    <w:rsid w:val="00AF08FE"/>
    <w:rsid w:val="00B36211"/>
    <w:rsid w:val="00C10AF6"/>
    <w:rsid w:val="00C45A70"/>
    <w:rsid w:val="00CC1AFE"/>
    <w:rsid w:val="00CC4095"/>
    <w:rsid w:val="00CE6335"/>
    <w:rsid w:val="00D26A63"/>
    <w:rsid w:val="00D37C0E"/>
    <w:rsid w:val="00D81876"/>
    <w:rsid w:val="00DD7ECA"/>
    <w:rsid w:val="00E2340A"/>
    <w:rsid w:val="00F10D79"/>
    <w:rsid w:val="00F7704A"/>
    <w:rsid w:val="00F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D9730"/>
  <w15:chartTrackingRefBased/>
  <w15:docId w15:val="{F7225395-9838-4B5C-9BA8-D1592610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03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3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3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03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3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3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3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3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3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03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0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03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032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032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03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03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03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03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03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0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03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0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03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03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03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032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0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032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9032A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FF2986"/>
    <w:rPr>
      <w:b/>
      <w:bCs/>
    </w:rPr>
  </w:style>
  <w:style w:type="paragraph" w:customStyle="1" w:styleId="ds-markdown-paragraph">
    <w:name w:val="ds-markdown-paragraph"/>
    <w:basedOn w:val="a"/>
    <w:rsid w:val="00F770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header"/>
    <w:basedOn w:val="a"/>
    <w:link w:val="ae"/>
    <w:uiPriority w:val="99"/>
    <w:unhideWhenUsed/>
    <w:rsid w:val="000C5E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C5EF3"/>
  </w:style>
  <w:style w:type="paragraph" w:styleId="af">
    <w:name w:val="footer"/>
    <w:basedOn w:val="a"/>
    <w:link w:val="af0"/>
    <w:uiPriority w:val="99"/>
    <w:unhideWhenUsed/>
    <w:rsid w:val="000C5E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C5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10805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67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63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51237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0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9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0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00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8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90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6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6006">
                                  <w:marLeft w:val="660"/>
                                  <w:marRight w:val="6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375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96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15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779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6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1639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9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1828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58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15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549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39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42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7262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10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175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813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5214837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8</Pages>
  <Words>1801</Words>
  <Characters>10269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33</cp:revision>
  <dcterms:created xsi:type="dcterms:W3CDTF">2026-07-24T08:00:00Z</dcterms:created>
  <dcterms:modified xsi:type="dcterms:W3CDTF">2026-09-21T09:05:00Z</dcterms:modified>
</cp:coreProperties>
</file>